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ZAGREBAČKI ŠPORTSKI SAVEZ</w:t>
      </w: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 xml:space="preserve">P R A V I L N I K </w:t>
      </w: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O PROVOĐENJU IZBORA ZA TIJELA ZAGREBAČKOG ŠPORTSKOG SAVEZA</w:t>
      </w: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905D44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ZAGREB, travanj</w:t>
      </w:r>
      <w:r w:rsidR="00F258FD" w:rsidRPr="00DE09AC">
        <w:rPr>
          <w:rFonts w:ascii="Times New Roman" w:hAnsi="Times New Roman" w:cs="Times New Roman"/>
          <w:b/>
          <w:sz w:val="24"/>
          <w:szCs w:val="24"/>
        </w:rPr>
        <w:t xml:space="preserve"> 2013. godine</w:t>
      </w: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4A" w:rsidRPr="006E514A" w:rsidRDefault="006E514A" w:rsidP="006E514A">
      <w:pPr>
        <w:ind w:right="-5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514A">
        <w:rPr>
          <w:rFonts w:ascii="Times New Roman" w:hAnsi="Times New Roman" w:cs="Times New Roman"/>
          <w:sz w:val="24"/>
          <w:szCs w:val="24"/>
        </w:rPr>
        <w:lastRenderedPageBreak/>
        <w:t>Na temelju članka 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514A">
        <w:rPr>
          <w:rFonts w:ascii="Times New Roman" w:hAnsi="Times New Roman" w:cs="Times New Roman"/>
          <w:sz w:val="24"/>
          <w:szCs w:val="24"/>
        </w:rPr>
        <w:t xml:space="preserve">Statuta Zagrebačkog športskog saveza Skupština Zagrebačkog športskog saveza, na sjednici održanoj dana </w:t>
      </w:r>
      <w:r w:rsidRPr="006E514A">
        <w:rPr>
          <w:rFonts w:ascii="Times New Roman" w:hAnsi="Times New Roman" w:cs="Times New Roman"/>
          <w:sz w:val="24"/>
          <w:szCs w:val="24"/>
          <w:lang w:val="fr-FR"/>
        </w:rPr>
        <w:t xml:space="preserve">_________  2013. godine, donijela je </w:t>
      </w:r>
    </w:p>
    <w:p w:rsidR="00F258FD" w:rsidRPr="006E514A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6E514A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14A"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:rsidR="00F258FD" w:rsidRPr="006E514A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14A">
        <w:rPr>
          <w:rFonts w:ascii="Times New Roman" w:hAnsi="Times New Roman" w:cs="Times New Roman"/>
          <w:b/>
          <w:sz w:val="24"/>
          <w:szCs w:val="24"/>
        </w:rPr>
        <w:t>O PROVOĐENJU IZBORA ZA TIJELA ZAGREBAČKOG ŠPORTSKOG SAVEZA</w:t>
      </w:r>
    </w:p>
    <w:p w:rsidR="00F258FD" w:rsidRPr="006E514A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I.</w:t>
      </w:r>
      <w:r w:rsidRPr="00DE09AC">
        <w:rPr>
          <w:rFonts w:ascii="Times New Roman" w:hAnsi="Times New Roman" w:cs="Times New Roman"/>
          <w:b/>
          <w:sz w:val="24"/>
          <w:szCs w:val="24"/>
        </w:rPr>
        <w:tab/>
        <w:t>TEMELJNE ODREDBE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Ovim Pravilnikom uređuje se način izbora predsjednika i dopredsjednika, Upravnog odbora i Nadzornog odbora Zagrebačkog športskog saveza (u daljnjem tekstu: Savez).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Redoviti izbori za tijela Saveza održavaju se svake 4 (četiri) godine.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Izvanredni izbori održavaju se po potrebi, sukladno odredbama Statuta i ovoga Pravilnika.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II.</w:t>
      </w:r>
      <w:r w:rsidRPr="00DE09AC">
        <w:rPr>
          <w:rFonts w:ascii="Times New Roman" w:hAnsi="Times New Roman" w:cs="Times New Roman"/>
          <w:b/>
          <w:sz w:val="24"/>
          <w:szCs w:val="24"/>
        </w:rPr>
        <w:tab/>
        <w:t>IZBORNO POVJERENSTVO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Izbore za tijela Saveza provodi Izborno povjerenstvo, koje imenuje Skupština Saveza iz svojih redova.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Izborno povjerenstvo čine predsjednik i dva člana te zamjenik svakom od imenovanih članova.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9AC">
        <w:rPr>
          <w:rFonts w:ascii="Times New Roman" w:hAnsi="Times New Roman" w:cs="Times New Roman"/>
          <w:sz w:val="24"/>
          <w:szCs w:val="24"/>
        </w:rPr>
        <w:t>Za članove Izbornog povjerenstva ne mogu se imenovati osobe koje namjeravaju istaknuti svoju kandidaturu na predstojećim izborima za tijela Saveza.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Izborno povjerenstvo:</w:t>
      </w:r>
    </w:p>
    <w:p w:rsidR="00F258FD" w:rsidRPr="00DE09AC" w:rsidRDefault="00F258FD" w:rsidP="00F25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brine za pravilnu pripremu izbora,</w:t>
      </w:r>
    </w:p>
    <w:p w:rsidR="00F258FD" w:rsidRPr="00DE09AC" w:rsidRDefault="00F258FD" w:rsidP="00F25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zaprima kandidature i provjerava njihovu valjanost,</w:t>
      </w:r>
    </w:p>
    <w:p w:rsidR="00F258FD" w:rsidRPr="00DE09AC" w:rsidRDefault="00F258FD" w:rsidP="00F25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odlučuje o sadržaju glasačkog materijala,</w:t>
      </w:r>
    </w:p>
    <w:p w:rsidR="00F258FD" w:rsidRPr="00DE09AC" w:rsidRDefault="00F258FD" w:rsidP="00F25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lastRenderedPageBreak/>
        <w:t>brine o uručenju glasačkog materijala predstavnicima u Skupštini,</w:t>
      </w:r>
    </w:p>
    <w:p w:rsidR="00F258FD" w:rsidRPr="00DE09AC" w:rsidRDefault="00F258FD" w:rsidP="00F25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skrbi o visokim demokratskim standardima provedbe izbora</w:t>
      </w:r>
    </w:p>
    <w:p w:rsidR="00F258FD" w:rsidRPr="00DE09AC" w:rsidRDefault="00F258FD" w:rsidP="00F25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utvrđuje i objavljuje rezultate izbora,</w:t>
      </w:r>
    </w:p>
    <w:p w:rsidR="00F258FD" w:rsidRPr="00DE09AC" w:rsidRDefault="00F258FD" w:rsidP="00F25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 xml:space="preserve">obavlja i druge poslove određene ovim Pravilnikom.  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Izborno povjerenstvo brine o nepovredivosti zaprimljenih glasačkih listića nakon tiskanja, zapisnički utvrđuje njihov broj i provjerava urednost uručenja glasačkog materijala predstavnicima u Skupštini, prebrojava glasove koje su dobili pojedini kandidati.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Rad Izbornog povjerenstva je javan.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III.</w:t>
      </w:r>
      <w:r w:rsidRPr="00DE09AC">
        <w:rPr>
          <w:rFonts w:ascii="Times New Roman" w:hAnsi="Times New Roman" w:cs="Times New Roman"/>
          <w:b/>
          <w:sz w:val="24"/>
          <w:szCs w:val="24"/>
        </w:rPr>
        <w:tab/>
        <w:t>IZBORNI POSTUPAK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Izbor predsjednika i dopredsjednika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Kandidata za predsjednika i dopredsjednika Saveza može istaći svaki punopravni član Saveza.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  <w:lang w:val="hr-BA" w:eastAsia="hr-BA"/>
        </w:rPr>
      </w:pPr>
      <w:r w:rsidRPr="00DE09AC">
        <w:rPr>
          <w:rFonts w:ascii="Times New Roman" w:hAnsi="Times New Roman" w:cs="Times New Roman"/>
          <w:sz w:val="24"/>
          <w:szCs w:val="24"/>
        </w:rPr>
        <w:t xml:space="preserve">Kandidat za predsjednika i dopredsjednika mora imati pisanu podršku za kandidaturu od najmanje 10 punopravnih članova Saveza. </w:t>
      </w:r>
      <w:r w:rsidRPr="00DE09AC">
        <w:rPr>
          <w:rFonts w:ascii="Times New Roman" w:hAnsi="Times New Roman" w:cs="Times New Roman"/>
          <w:sz w:val="24"/>
          <w:szCs w:val="24"/>
          <w:lang w:val="hr-BA" w:eastAsia="hr-BA"/>
        </w:rPr>
        <w:t xml:space="preserve">Svi kandidati svoju pisanu kandidaturu za izbor predsjednika i dopredsjednika Saveza dužni su dostaviti u Stručnu službu Saveza s valjano ovjerenom podrškom kandidature (potpisom predstavnika u Skupštini punopravnog člana Saveza i ovjerenom službenim pečatom punopravnog člana Saveza) te ujedno za predsjednika i s četverogodišnjim planom i programom razvoja sporta u Gradu Zagrebu, najkasnije dvadeset (20) dana prije održavanja redovne ili izvanredne Izborne Skupštine. Nakon pristiglih kandidatura, Stručna služba Saveza će na svojoj mrežnoj stranici javno objaviti kandidate za predsjednika i dopredsjednika te četverogodišnje planove i programe razvoja sporta u Gradu Zagrebu kandidata za predsjednika Saveza. 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  <w:lang w:val="hr-BA" w:eastAsia="hr-BA"/>
        </w:rPr>
      </w:pPr>
      <w:r w:rsidRPr="00DE09AC">
        <w:rPr>
          <w:rFonts w:ascii="Times New Roman" w:hAnsi="Times New Roman" w:cs="Times New Roman"/>
          <w:sz w:val="24"/>
          <w:szCs w:val="24"/>
          <w:lang w:val="hr-BA" w:eastAsia="hr-BA"/>
        </w:rPr>
        <w:t>Podrška punopravnog člana za kandidaturu predsjednika i dopredsjednika iz stavka 2. ovoga članka, znači podršku tog člana Saveza bez obzira na broj svojih predstavnika u Skupštini Saveza, po modelu jedan član Saveza=jedna podrška. Ukoliko član Saveza ima dva predstavnika u Skupštini Saveza te jedan predstavnik u Skupštini podrži jednog kandidata, a drugi predstavnik u Skupštini drugoga kandidata, podrška toga člana Saveza smatrat će se nevažećom.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  <w:lang w:val="hr-BA" w:eastAsia="hr-BA"/>
        </w:rPr>
        <w:t>Ukoliko u prvom krugu glasovanja niti jedan kandidat za predsjednika/dopredsjednika ne dobije natpolovičnu većinu glasova, u drugi krug idu dva kandidata koji su dobili najveći broj glasova. U drugom krugu glasovanja izabran je kandidat koji je dobio veći broj glasova.</w:t>
      </w: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lastRenderedPageBreak/>
        <w:t>Članak 7.</w:t>
      </w:r>
    </w:p>
    <w:p w:rsidR="00F258FD" w:rsidRPr="00DE09AC" w:rsidRDefault="00F258FD" w:rsidP="00F258FD">
      <w:pPr>
        <w:ind w:firstLine="3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Za predsjednika i dopredsjednika Saveza mogu biti izabrane osobe koje udovoljavaju sljedećim uvjetima i kriterijima:</w:t>
      </w:r>
    </w:p>
    <w:p w:rsidR="00F258FD" w:rsidRPr="00DE09AC" w:rsidRDefault="00F258FD" w:rsidP="00F258FD">
      <w:pPr>
        <w:numPr>
          <w:ilvl w:val="0"/>
          <w:numId w:val="3"/>
        </w:num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da je državljanin Republike Hrvatske,</w:t>
      </w:r>
    </w:p>
    <w:p w:rsidR="00F258FD" w:rsidRPr="00DE09AC" w:rsidRDefault="00F258FD" w:rsidP="00F258FD">
      <w:pPr>
        <w:numPr>
          <w:ilvl w:val="0"/>
          <w:numId w:val="3"/>
        </w:num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da je ugledan poslovan ili sportski djelatnik,</w:t>
      </w:r>
    </w:p>
    <w:p w:rsidR="00F258FD" w:rsidRPr="00DE09AC" w:rsidRDefault="00F258FD" w:rsidP="00F258FD">
      <w:pPr>
        <w:numPr>
          <w:ilvl w:val="0"/>
          <w:numId w:val="3"/>
        </w:num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da prihvaća Statut i druge akte Saveza,</w:t>
      </w:r>
    </w:p>
    <w:p w:rsidR="00F258FD" w:rsidRPr="00DE09AC" w:rsidRDefault="00F258FD" w:rsidP="00F258FD">
      <w:pPr>
        <w:numPr>
          <w:ilvl w:val="0"/>
          <w:numId w:val="3"/>
        </w:num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da je član Skupštine</w:t>
      </w:r>
    </w:p>
    <w:p w:rsidR="00F258FD" w:rsidRPr="00DE09AC" w:rsidRDefault="00F258FD" w:rsidP="00F258FD">
      <w:pPr>
        <w:numPr>
          <w:ilvl w:val="0"/>
          <w:numId w:val="3"/>
        </w:numPr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da udovoljava ostalim uvjetima i kriterijima iz članka 28. stavka 1. Statuta.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Izborno povjerenstvo utvrđuje koji su kandidati za predsjednika odnosno dopredsjednika ispunili uvjete utvrđene Statutom za izbor predsjednika odnosno dopredsjednika.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Odluku o pokretanju postupka isticanja kandidatura za predsjednika i dopredsjednika Saveza donosi Upravni odbor Saveza, kod redovitog izbora, odnosno u slučaju iz stavka 3. ovoga članka podnositelj zahtjeva, zajedno s odlukom o sazivanju izborne sjednice Skupštine najmanje 60 dana prije termina održavanja sjednice, o čemu u daljnjem roku od 8 (osam) dana obavještava/ju pisanim putem članove Saveza.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BA" w:eastAsia="hr-BA"/>
        </w:rPr>
      </w:pPr>
      <w:r w:rsidRPr="00DE09AC">
        <w:rPr>
          <w:rFonts w:ascii="Times New Roman" w:hAnsi="Times New Roman" w:cs="Times New Roman"/>
          <w:sz w:val="24"/>
          <w:szCs w:val="24"/>
          <w:lang w:val="hr-BA" w:eastAsia="hr-BA"/>
        </w:rPr>
        <w:t xml:space="preserve">Svi kandidati svoju pisanu kandidaturu za izbor predsjednika i dopredsjednika Saveza dužni su dostaviti u Stručnu službu Saveza s valjano ovjerenom podrškom kandidature (potpisom predstavnika u Skupštini punopravnog člana Saveza i ovjerenom službenim pečatom punopravnog člana Saveza) te ujedno za predsjednika i s četverogodišnjim planom i programom razvoja sporta u Gradu Zagrebu, najkasnije dvadeset (20) dana prije održavanja redovne ili izvanredne Izborne Skupštine. </w:t>
      </w:r>
      <w:r w:rsidRPr="00DE09AC">
        <w:rPr>
          <w:rFonts w:ascii="Times New Roman" w:hAnsi="Times New Roman" w:cs="Times New Roman"/>
          <w:kern w:val="2"/>
          <w:sz w:val="24"/>
          <w:szCs w:val="24"/>
        </w:rPr>
        <w:t>Kandidatura se dostavlja preporučenom pošiljkom ili neposredno predajom u tajništvo Saveza.</w:t>
      </w:r>
      <w:r w:rsidRPr="00DE09AC">
        <w:rPr>
          <w:rFonts w:ascii="Times New Roman" w:hAnsi="Times New Roman" w:cs="Times New Roman"/>
          <w:sz w:val="24"/>
          <w:szCs w:val="24"/>
          <w:lang w:val="hr-BA" w:eastAsia="hr-BA"/>
        </w:rPr>
        <w:t xml:space="preserve"> 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 xml:space="preserve">U slučaju da se saziva izvanredna izborna Skupština, a kada </w:t>
      </w:r>
      <w:r w:rsidRPr="00DE09AC">
        <w:rPr>
          <w:rFonts w:ascii="Times New Roman" w:hAnsi="Times New Roman" w:cs="Times New Roman"/>
          <w:sz w:val="24"/>
          <w:szCs w:val="24"/>
          <w:lang w:val="fr-FR"/>
        </w:rPr>
        <w:t>nadležno tijelo Skupštine koje je sukladno članku 36. stavku 2. Statuta bilo ovlašteno za sazivanje sjednice Skupštine, istu nije sazvalo u roku od 30 dana od dana zaprimanja zahtjeva, istu će, sukladno članku 37. stavku 4. Statuta, sazvati podnositelj zahtjeva u daljnjem roku od 15 dana osim ako se radi o sazivanju izvanredne izborne sjednice Skupštine, kada podnositelj zahtjeva mora poštivati rokovi i procedure koji se primjenjuju na sazivanje redovne izborne sjednice Skupštine propisane Statutom ili na temelju njega donesenim općim aktima Saveza, a koji se odnose na izbor u tijela Saveza.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Svaki predstavnik u Skupštini može glasovati samo jednim glasačkim listićem i to osobno.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lastRenderedPageBreak/>
        <w:t>Prije uručivanja glasačkog listića predstavniku u Skupštini, isti se moraju pred svima promiješati te na istima ne smije biti nikakvih vidljivih oštećenja ili oznaka.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Glasovanje se provodi odvojeno za predsjednika odnosno dopredsjednika.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Ako za izbor predsjednika odnosno dopredsjednika ima više kandidata, stavljaju se na listu abecednim redom svojih prezimena.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Predstavnik glasuje osobno iza paravana pripremljenog za glasovanj tako da na glasačkom listiću zaokružuje redni broj ispred imena kandidata za kojeg glasuje.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Glasački listić na kojem je zaokružen redni broj ispred imena većeg broja kandidata, smatra se nevažećim.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Nevažeći je i nepopunjeni glasački listić, odnosno glasački listić koji je tako popunjen da se ne može sa sigurnošću utvrditi za kojeg kandidata je predstavnik glasovao.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Predaja glasačkih listića vrši se u prozirnu glasačku kutiju, a nakon što su prisutni predstavnici predali glasačke listiće, predsjednik objavljuje da je glasovanje završeno, te Izborno povjerenstvo prelazi na utvrđivanje rezultata glasovanja.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Prebrojavanje glasačkih listića provodi se javno, pred predstavnicima Skupštine Saveza.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  <w:lang w:val="hr-BA" w:eastAsia="hr-BA"/>
        </w:rPr>
        <w:t>Ukoliko u prvom krugu glasovanja niti jedan kandidat za predsjednika/dopredsjednika ne dobije natpolovičnu većinu glasova, u drugi krug idu dva kandidata koji su dobili najveći broj glasova. U drugom krugu glasovanja izabran je kandidat koji je dobio veći broj glasova.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Ako niti jedan kandidat za predsjednika odnosno dopredsjednika u glasovanju sukladno odredbama članka 10. i 11. ovoga Pravilnika ne bude izabran, postupak kandidature će se ponoviti sukladno članku 9. ovoga Pravilnika.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Izbor članova Upravnog odbora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Članove Upravnog odbora, na temelju jedinstvene liste predložene od predsjednika Saveza, bira Skupština Saveza.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Izbor članova Upravnog odbora vrši se tajnim glasovanjem, osim ako Skupština, natpolovičnom većinom glasova svih predstavnika u Skupštini s pravom glasa, donese odluku o izboru članova Upravnog odbora javim glasovanjem.</w:t>
      </w:r>
    </w:p>
    <w:p w:rsidR="00F258FD" w:rsidRPr="00DE09AC" w:rsidRDefault="00F258FD" w:rsidP="00F258FD">
      <w:pPr>
        <w:ind w:right="-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Glasovanje o kandidatima s jedinstvene liste iz članka 13. ovoga Pravilnika vrši se za svakog kandidata pojedinačno.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Za člana Upravnog odbora izabran je onaj kandidat sa liste koji je dobio natpolovičnu većinu glasova svih predstavnika u Skupštini.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Za kandidate koji nisu dobili potrebnu većinu predsjednik predlaže dopunsku listu kandidata za izbor preostalih članova Upravnog odbora, za koju se ponovno provodi glasovanje.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kern w:val="2"/>
          <w:sz w:val="24"/>
          <w:szCs w:val="24"/>
        </w:rPr>
        <w:t>Za glasovanje o članovima Upravnog odbora, kada se isto provodi tajnim glasovanjem, na odgovarajući se način primjenjuju pravila o načinu glasovanja koja su ovim Pravilnikom utvrđena za predsjednika i dopredsjednika Saveza. Svaki predstavnik u Skupštini na glasačkom listiću zaokružuje onoliki broj kandidata koliko se članova Upravnog odbora bira.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Izbor članova Nadzornog odbora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 xml:space="preserve">Članove Nadzornog odbora bira Skupština glasovanjem, odgovarajućom primjenom pravila o načinu i postupku izbora koja su ovim Pravilnikom utvrđena za izbor članova Upravnog odbora Saveza. 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U slučaju tajnog glasovanja, s</w:t>
      </w:r>
      <w:r w:rsidRPr="00DE09AC">
        <w:rPr>
          <w:rFonts w:ascii="Times New Roman" w:hAnsi="Times New Roman" w:cs="Times New Roman"/>
          <w:kern w:val="2"/>
          <w:sz w:val="24"/>
          <w:szCs w:val="24"/>
        </w:rPr>
        <w:t>vaki predstavnik u Skupštini na glasačkom listiću zaokružuje onoliki broj kandidata koliko se članova Nadzornog odbora bira.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Za izbor članova Nadzornog odbora mogu biti predloženi samo kandidati punopravnih članova Saveza koji nisu predstavnici u Skupštini Saveza i drugih tijela Saveza, kao i osobe koje nisu zaposlene u Savezu, te kod kojih ne postoje zapreke iz članka 13. Zakona o sportu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Prijedloge za članove Nadzornog odbora dostavljaju članovi Saveza u pisanom obliku u Stručnu službu Saveza 20 dana prije održavanja izborne Skupštine.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IV.</w:t>
      </w:r>
      <w:r w:rsidRPr="00DE09AC">
        <w:rPr>
          <w:rFonts w:ascii="Times New Roman" w:hAnsi="Times New Roman" w:cs="Times New Roman"/>
          <w:b/>
          <w:sz w:val="24"/>
          <w:szCs w:val="24"/>
        </w:rPr>
        <w:tab/>
        <w:t>ZAVRŠNE ODREDBE</w:t>
      </w: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Odredbe ovoga Pravilnika tumači Skupština.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lastRenderedPageBreak/>
        <w:t>Članak 17.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Izmjene i dopune ovoga Pravilnika vrši Skupština po postupku i na način njegova donošenja.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Danom stupanja na snagu ovoga Pravilnika, prestaju važiti odredbe Poslovnika o unutarnjem ustrojstvu i radu Skupštine i drugih tijela Zagrebačkog športskog saveza od 23. veljače 2006. godine, a koje se odnose na izbor tijela Saveza te druga pitanja koja se uređuju ovim Pravilnikom.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Članak 19.</w:t>
      </w:r>
    </w:p>
    <w:p w:rsidR="00F258FD" w:rsidRPr="00DE09AC" w:rsidRDefault="00F258FD" w:rsidP="00F258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09AC">
        <w:rPr>
          <w:rFonts w:ascii="Times New Roman" w:hAnsi="Times New Roman" w:cs="Times New Roman"/>
          <w:sz w:val="24"/>
          <w:szCs w:val="24"/>
        </w:rPr>
        <w:t>Ovaj Poslovnik smatra se usvojenim kada se za njega izjasni većina članova Skupštine s pravom glasa, a stupa na snagu i primjenjuje se danom donošenja.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 xml:space="preserve">Broj: </w:t>
      </w:r>
    </w:p>
    <w:p w:rsidR="00F258FD" w:rsidRPr="00DE09AC" w:rsidRDefault="00F258FD" w:rsidP="00F25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Zagreb,</w:t>
      </w:r>
      <w:r w:rsidRPr="00DE09AC">
        <w:rPr>
          <w:rFonts w:ascii="Times New Roman" w:hAnsi="Times New Roman" w:cs="Times New Roman"/>
          <w:b/>
          <w:sz w:val="24"/>
          <w:szCs w:val="24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</w:rPr>
        <w:tab/>
        <w:t xml:space="preserve">     Predsjednik </w:t>
      </w:r>
    </w:p>
    <w:p w:rsidR="00F258FD" w:rsidRPr="00DE09AC" w:rsidRDefault="00F258FD" w:rsidP="00F258FD">
      <w:pPr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</w:rPr>
        <w:t>Zagrebačkog športskog saveza:</w:t>
      </w:r>
    </w:p>
    <w:p w:rsidR="00F258FD" w:rsidRPr="00DE09AC" w:rsidRDefault="00F258FD" w:rsidP="00F258FD">
      <w:pPr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8FD" w:rsidRPr="00DE09AC" w:rsidRDefault="00F258FD" w:rsidP="00F258FD">
      <w:pPr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A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E09AC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F258FD" w:rsidRPr="00DE09AC" w:rsidRDefault="00F258FD" w:rsidP="00F258FD">
      <w:pPr>
        <w:rPr>
          <w:rFonts w:ascii="Times New Roman" w:hAnsi="Times New Roman" w:cs="Times New Roman"/>
          <w:sz w:val="24"/>
          <w:szCs w:val="24"/>
        </w:rPr>
      </w:pPr>
    </w:p>
    <w:p w:rsidR="00F161AC" w:rsidRDefault="00F161AC"/>
    <w:sectPr w:rsidR="00F161AC" w:rsidSect="00181ED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1AC" w:rsidRDefault="00F161AC" w:rsidP="00F161AC">
      <w:pPr>
        <w:spacing w:after="0" w:line="240" w:lineRule="auto"/>
      </w:pPr>
      <w:r>
        <w:separator/>
      </w:r>
    </w:p>
  </w:endnote>
  <w:endnote w:type="continuationSeparator" w:id="1">
    <w:p w:rsidR="00F161AC" w:rsidRDefault="00F161AC" w:rsidP="00F1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5EB" w:rsidRDefault="00B96DD4" w:rsidP="002257A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258F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C35EB" w:rsidRDefault="005C0F14" w:rsidP="0016090D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5EB" w:rsidRPr="00763B4C" w:rsidRDefault="00B96DD4">
    <w:pPr>
      <w:pStyle w:val="Podnoje"/>
      <w:jc w:val="right"/>
      <w:rPr>
        <w:rFonts w:ascii="Arial" w:hAnsi="Arial" w:cs="Arial"/>
        <w:sz w:val="20"/>
      </w:rPr>
    </w:pPr>
    <w:r w:rsidRPr="00763B4C">
      <w:rPr>
        <w:rFonts w:ascii="Arial" w:hAnsi="Arial" w:cs="Arial"/>
        <w:sz w:val="20"/>
      </w:rPr>
      <w:fldChar w:fldCharType="begin"/>
    </w:r>
    <w:r w:rsidR="00F258FD" w:rsidRPr="00763B4C">
      <w:rPr>
        <w:rFonts w:ascii="Arial" w:hAnsi="Arial" w:cs="Arial"/>
        <w:sz w:val="20"/>
      </w:rPr>
      <w:instrText xml:space="preserve"> PAGE   \* MERGEFORMAT </w:instrText>
    </w:r>
    <w:r w:rsidRPr="00763B4C">
      <w:rPr>
        <w:rFonts w:ascii="Arial" w:hAnsi="Arial" w:cs="Arial"/>
        <w:sz w:val="20"/>
      </w:rPr>
      <w:fldChar w:fldCharType="separate"/>
    </w:r>
    <w:r w:rsidR="005C0F14">
      <w:rPr>
        <w:rFonts w:ascii="Arial" w:hAnsi="Arial" w:cs="Arial"/>
        <w:noProof/>
        <w:sz w:val="20"/>
      </w:rPr>
      <w:t>1</w:t>
    </w:r>
    <w:r w:rsidRPr="00763B4C">
      <w:rPr>
        <w:rFonts w:ascii="Arial" w:hAnsi="Arial" w:cs="Arial"/>
        <w:sz w:val="20"/>
      </w:rPr>
      <w:fldChar w:fldCharType="end"/>
    </w:r>
  </w:p>
  <w:p w:rsidR="003C35EB" w:rsidRDefault="005C0F14" w:rsidP="0016090D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1AC" w:rsidRDefault="00F161AC" w:rsidP="00F161AC">
      <w:pPr>
        <w:spacing w:after="0" w:line="240" w:lineRule="auto"/>
      </w:pPr>
      <w:r>
        <w:separator/>
      </w:r>
    </w:p>
  </w:footnote>
  <w:footnote w:type="continuationSeparator" w:id="1">
    <w:p w:rsidR="00F161AC" w:rsidRDefault="00F161AC" w:rsidP="00F1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5EB" w:rsidRDefault="00F258FD" w:rsidP="00785402">
    <w:pPr>
      <w:pStyle w:val="Zaglavlje"/>
      <w:jc w:val="right"/>
      <w:rPr>
        <w:rFonts w:ascii="Arial" w:hAnsi="Arial" w:cs="Arial"/>
        <w:b/>
        <w:color w:val="404040"/>
        <w:sz w:val="20"/>
        <w:lang w:val="hr-BA"/>
      </w:rPr>
    </w:pPr>
    <w:r>
      <w:rPr>
        <w:rFonts w:ascii="Arial" w:hAnsi="Arial" w:cs="Arial"/>
        <w:b/>
        <w:color w:val="404040"/>
        <w:sz w:val="20"/>
        <w:lang w:val="hr-BA"/>
      </w:rPr>
      <w:t>RADNA VERZIJA</w:t>
    </w:r>
  </w:p>
  <w:p w:rsidR="003C35EB" w:rsidRDefault="005C0F1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6C07"/>
    <w:multiLevelType w:val="hybridMultilevel"/>
    <w:tmpl w:val="294816AC"/>
    <w:lvl w:ilvl="0" w:tplc="DEB44F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656C03"/>
    <w:multiLevelType w:val="hybridMultilevel"/>
    <w:tmpl w:val="480C433E"/>
    <w:lvl w:ilvl="0" w:tplc="0ADAB2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F3289"/>
    <w:multiLevelType w:val="hybridMultilevel"/>
    <w:tmpl w:val="3B48813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8FD"/>
    <w:rsid w:val="005C0F14"/>
    <w:rsid w:val="006B7BF7"/>
    <w:rsid w:val="006E514A"/>
    <w:rsid w:val="00905D44"/>
    <w:rsid w:val="00B96DD4"/>
    <w:rsid w:val="00F161AC"/>
    <w:rsid w:val="00F258FD"/>
    <w:rsid w:val="00F9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A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258FD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F258FD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Brojstranice">
    <w:name w:val="page number"/>
    <w:basedOn w:val="Zadanifontodlomka"/>
    <w:rsid w:val="00F258FD"/>
  </w:style>
  <w:style w:type="paragraph" w:styleId="Zaglavlje">
    <w:name w:val="header"/>
    <w:basedOn w:val="Normal"/>
    <w:link w:val="ZaglavljeChar"/>
    <w:uiPriority w:val="99"/>
    <w:rsid w:val="00F258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F258F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1514</Words>
  <Characters>8634</Characters>
  <Application>Microsoft Office Word</Application>
  <DocSecurity>0</DocSecurity>
  <Lines>71</Lines>
  <Paragraphs>20</Paragraphs>
  <ScaleCrop>false</ScaleCrop>
  <Company>ZSS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Kljuco</dc:creator>
  <cp:keywords/>
  <dc:description/>
  <cp:lastModifiedBy>Carmen Hrgetić</cp:lastModifiedBy>
  <cp:revision>2</cp:revision>
  <cp:lastPrinted>2013-04-19T08:51:00Z</cp:lastPrinted>
  <dcterms:created xsi:type="dcterms:W3CDTF">2013-04-19T12:52:00Z</dcterms:created>
  <dcterms:modified xsi:type="dcterms:W3CDTF">2013-04-19T12:52:00Z</dcterms:modified>
</cp:coreProperties>
</file>