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ZAGREBAČKI ŠPORTSKI SAVEZ</w:t>
      </w: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P O S L O V N I K</w:t>
      </w: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O RADU SKUPŠTINE ZAGREBAČKOG ŠPORTSKOG SAVEZA</w:t>
      </w: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CB6BA7" w:rsidP="00CB6BA7">
      <w:pPr>
        <w:jc w:val="center"/>
        <w:rPr>
          <w:rFonts w:ascii="Times New Roman" w:hAnsi="Times New Roman" w:cs="Times New Roman"/>
          <w:b/>
        </w:rPr>
      </w:pPr>
    </w:p>
    <w:p w:rsidR="00CB6BA7" w:rsidRPr="00A868E2" w:rsidRDefault="006006CE" w:rsidP="00CB6BA7">
      <w:pPr>
        <w:jc w:val="center"/>
        <w:rPr>
          <w:rFonts w:ascii="Times New Roman" w:hAnsi="Times New Roman" w:cs="Times New Roman"/>
          <w:b/>
        </w:rPr>
      </w:pPr>
      <w:r>
        <w:rPr>
          <w:rFonts w:ascii="Times New Roman" w:hAnsi="Times New Roman" w:cs="Times New Roman"/>
          <w:b/>
        </w:rPr>
        <w:t xml:space="preserve">ZAGREB, travanj </w:t>
      </w:r>
      <w:r w:rsidR="00CB6BA7" w:rsidRPr="00A868E2">
        <w:rPr>
          <w:rFonts w:ascii="Times New Roman" w:hAnsi="Times New Roman" w:cs="Times New Roman"/>
          <w:b/>
        </w:rPr>
        <w:t>2013. godine</w:t>
      </w:r>
    </w:p>
    <w:p w:rsidR="00CB6BA7" w:rsidRPr="00A868E2" w:rsidRDefault="00CB6BA7" w:rsidP="00CB6BA7">
      <w:pPr>
        <w:jc w:val="center"/>
        <w:rPr>
          <w:rFonts w:ascii="Times New Roman" w:hAnsi="Times New Roman" w:cs="Times New Roman"/>
          <w:b/>
        </w:rPr>
      </w:pPr>
    </w:p>
    <w:p w:rsidR="00CB6BA7" w:rsidRPr="00A868E2" w:rsidRDefault="00CB6BA7" w:rsidP="00CB6BA7">
      <w:pPr>
        <w:rPr>
          <w:rFonts w:ascii="Times New Roman" w:hAnsi="Times New Roman" w:cs="Times New Roman"/>
        </w:rPr>
      </w:pPr>
      <w:r w:rsidRPr="00A868E2">
        <w:rPr>
          <w:rFonts w:ascii="Times New Roman" w:hAnsi="Times New Roman" w:cs="Times New Roman"/>
        </w:rPr>
        <w:br w:type="page"/>
      </w:r>
    </w:p>
    <w:p w:rsidR="00CB6BA7" w:rsidRPr="00A868E2" w:rsidRDefault="00A539A8" w:rsidP="00A539A8">
      <w:pPr>
        <w:ind w:right="-51"/>
        <w:jc w:val="both"/>
        <w:rPr>
          <w:rFonts w:ascii="Times New Roman" w:hAnsi="Times New Roman" w:cs="Times New Roman"/>
          <w:lang w:val="fr-FR"/>
        </w:rPr>
      </w:pPr>
      <w:r>
        <w:rPr>
          <w:rFonts w:ascii="Times New Roman" w:hAnsi="Times New Roman" w:cs="Times New Roman"/>
        </w:rPr>
        <w:lastRenderedPageBreak/>
        <w:t>Na temelju članka 29</w:t>
      </w:r>
      <w:r w:rsidR="00CB6BA7" w:rsidRPr="00A868E2">
        <w:rPr>
          <w:rFonts w:ascii="Times New Roman" w:hAnsi="Times New Roman" w:cs="Times New Roman"/>
        </w:rPr>
        <w:t>.,</w:t>
      </w:r>
      <w:r>
        <w:rPr>
          <w:rFonts w:ascii="Times New Roman" w:hAnsi="Times New Roman" w:cs="Times New Roman"/>
        </w:rPr>
        <w:t xml:space="preserve"> a u svezi s člankom 30. </w:t>
      </w:r>
      <w:r w:rsidRPr="00A868E2">
        <w:rPr>
          <w:rFonts w:ascii="Times New Roman" w:hAnsi="Times New Roman" w:cs="Times New Roman"/>
        </w:rPr>
        <w:t>Statuta Zagrebačkog športskog saveza</w:t>
      </w:r>
      <w:r w:rsidR="00CB6BA7" w:rsidRPr="00A868E2">
        <w:rPr>
          <w:rFonts w:ascii="Times New Roman" w:hAnsi="Times New Roman" w:cs="Times New Roman"/>
        </w:rPr>
        <w:t xml:space="preserve"> Skupština Zagrebačkog športskog saveza, na sjednici održanoj dana </w:t>
      </w:r>
      <w:r w:rsidR="00CB6BA7" w:rsidRPr="00A868E2">
        <w:rPr>
          <w:rFonts w:ascii="Times New Roman" w:hAnsi="Times New Roman" w:cs="Times New Roman"/>
          <w:lang w:val="fr-FR"/>
        </w:rPr>
        <w:t xml:space="preserve">_________  2013. godine, donijela je </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P O S L O V N I K</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O RADU SKUPŠTINE ZAGREBAČKOG ŠPORTSKOG SAVEZA</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b/>
        </w:rPr>
        <w:t>I.</w:t>
      </w:r>
      <w:r w:rsidRPr="00A868E2">
        <w:rPr>
          <w:rFonts w:ascii="Times New Roman" w:hAnsi="Times New Roman" w:cs="Times New Roman"/>
          <w:b/>
        </w:rPr>
        <w:tab/>
        <w:t>TEMELJNE ODREDBE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Ovim Poslovnikom uređuju se pitanja vezana uz rad Skupštine Zagrebačkog športskog saveza (u daljnjem tekstu: Savez), način djelovanja, prava i obveze, uvjeti rada predstavnika u Skupštini, kao i druga pitanja od značaja za rad Skupštine.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Odredbe ovog Poslovnika obvezatne su za sve predstavnike članova u Skupštini, kao i druge osobe koje sudjeluju u radu Skupštine.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 primjeni Poslovnika brine predsjednik Skupštine.</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b/>
        </w:rPr>
        <w:t>II.</w:t>
      </w:r>
      <w:r w:rsidRPr="00A868E2">
        <w:rPr>
          <w:rFonts w:ascii="Times New Roman" w:hAnsi="Times New Roman" w:cs="Times New Roman"/>
          <w:b/>
        </w:rPr>
        <w:tab/>
        <w:t>PRAVA I OBVEZE PREDSTAVNIKA U SKUPŠTINI</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u w:val="single"/>
        </w:rPr>
      </w:pPr>
      <w:r w:rsidRPr="00A868E2">
        <w:rPr>
          <w:rFonts w:ascii="Times New Roman" w:hAnsi="Times New Roman" w:cs="Times New Roman"/>
          <w:b/>
          <w:u w:val="single"/>
        </w:rPr>
        <w:t>1.Verifikacija mandata predstavnika u Skupštini</w:t>
      </w:r>
    </w:p>
    <w:p w:rsidR="00CB6BA7" w:rsidRPr="00A868E2" w:rsidRDefault="00CB6BA7" w:rsidP="00CB6BA7">
      <w:pPr>
        <w:jc w:val="both"/>
        <w:rPr>
          <w:rFonts w:ascii="Times New Roman" w:hAnsi="Times New Roman" w:cs="Times New Roman"/>
          <w:b/>
          <w:smallCaps/>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4.</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 xml:space="preserve">Predstavnikom u Skupštini smatra se osoba imenovana odlukom nadležnog tijela člana Saveza, donesenom sukladno uvjetima propisanima Statutom Saveza, čiji je mandat verificirala Skupština.  </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5.</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Mandat imenovanog predstavnika u Skupštini verificira Skupština na prvoj konstituirajućoj sjednici Skupštine, ukoliko su zadovoljeni uvjeti o pravovaljanom članstvu u Savezu sukladno Statutu Saveza.</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lastRenderedPageBreak/>
        <w:t>Članak 6.</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 xml:space="preserve">Verifikacija mandata predstavnika članova u Skupštini obavlja se temeljem provjere pravovaljanosti mandata člana Saveza i podastrijete pisane punomoći, koju obavlja Povjerenstvo za verifikaciju mandata (dalje u tekstu: Povjerenstvo). </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Povjerenstvo u sastavu od tri člana, od kojih je jedan predsjednik, imenuje Skupština iz redova svojih članova s pravom glasa.</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7.</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Povjerenstvo nakon izvršenih provjera u skladu s člankom 5. i 6. ovog Poslovnika podnosi izvješće Skupštini.</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Nakon rasprave o izvješću Povjerenstva, Skupština javnim glasovanjem odlučuje o pravovaljanosti i verifikaciji mandata predstavnika u Skupštini.</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8.</w:t>
      </w:r>
    </w:p>
    <w:p w:rsidR="00CB6BA7" w:rsidRPr="00A868E2" w:rsidRDefault="00CB6BA7" w:rsidP="00CB6BA7">
      <w:pPr>
        <w:jc w:val="center"/>
        <w:rPr>
          <w:rFonts w:ascii="Times New Roman" w:hAnsi="Times New Roman" w:cs="Times New Roman"/>
          <w:b/>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Ako Povjerenstvo ospori pravovaljanost mandata predstavnika člana u Skupštini, o verifikaciji mandata odlučuje Skupština posebno.</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Predstavnik u Skupštini, čiji je mandat osporen ili je odluka o njegovoj verifikaciji odložena, ima pravo prisustvovati sjednici Skupštine i sudjelovati u njenom radu, ali bez prava odlučivanja.</w:t>
      </w:r>
    </w:p>
    <w:p w:rsidR="00CB6BA7" w:rsidRPr="00A868E2" w:rsidRDefault="00CB6BA7" w:rsidP="00CB6BA7">
      <w:pPr>
        <w:jc w:val="both"/>
        <w:rPr>
          <w:rFonts w:ascii="Times New Roman" w:hAnsi="Times New Roman" w:cs="Times New Roman"/>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9.</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Nakon odluke Skupštine o verifikaciji mandata, predstavnik u Skupštini može obnašati dužnosti, izvršavati obveze i ostvarivati svoja prava u skladu s odredbama ovog Poslovnika i Statuta Saveza.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10.</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Mandat predstavnika člana u Skupštini počinje teći verifikacijom mandata i traje do kraja mandatnog razdoblja za koje je izabran.</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Mandat predstavnika člana u Skupštini može prestati i prije isteka mandatnog razdoblja za koji je izabran u slučajevima predviđenima Statutom Saveza.</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u w:val="single"/>
        </w:rPr>
      </w:pPr>
      <w:r w:rsidRPr="00A868E2">
        <w:rPr>
          <w:rFonts w:ascii="Times New Roman" w:hAnsi="Times New Roman" w:cs="Times New Roman"/>
          <w:b/>
          <w:u w:val="single"/>
        </w:rPr>
        <w:t>2. Prava i obveze predstavnika u Skupštini</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11.</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lastRenderedPageBreak/>
        <w:t>U obnašanju svojih dužnosti predstavnik u Skupštini ima pravo i obvezu sudjelovanja u radu i odlučivanju u Skupštini sukladno odredbama Statuta Saveza, zasnivajući svoja stajališta i uvjerenja na ciljevima i zadaćama utvrđenim u članku 32. Statuta Saveza. Slijedom toga:</w:t>
      </w:r>
    </w:p>
    <w:p w:rsidR="00CB6BA7" w:rsidRPr="00A868E2" w:rsidRDefault="00CB6BA7" w:rsidP="00CB6BA7">
      <w:pPr>
        <w:numPr>
          <w:ilvl w:val="0"/>
          <w:numId w:val="2"/>
        </w:numPr>
        <w:spacing w:after="0" w:line="240" w:lineRule="auto"/>
        <w:ind w:right="-51"/>
        <w:jc w:val="both"/>
        <w:rPr>
          <w:rFonts w:ascii="Times New Roman" w:hAnsi="Times New Roman" w:cs="Times New Roman"/>
        </w:rPr>
      </w:pPr>
      <w:r w:rsidRPr="00A868E2">
        <w:rPr>
          <w:rFonts w:ascii="Times New Roman" w:hAnsi="Times New Roman" w:cs="Times New Roman"/>
        </w:rPr>
        <w:t>sudjeluje u radu Skupštine i drugih tijela Saveza u koje je biran ili imenovan,</w:t>
      </w:r>
    </w:p>
    <w:p w:rsidR="00CB6BA7" w:rsidRPr="00A868E2" w:rsidRDefault="00CB6BA7" w:rsidP="00CB6BA7">
      <w:pPr>
        <w:numPr>
          <w:ilvl w:val="0"/>
          <w:numId w:val="2"/>
        </w:numPr>
        <w:spacing w:after="0" w:line="240" w:lineRule="auto"/>
        <w:ind w:right="-51"/>
        <w:jc w:val="both"/>
        <w:rPr>
          <w:rFonts w:ascii="Times New Roman" w:hAnsi="Times New Roman" w:cs="Times New Roman"/>
        </w:rPr>
      </w:pPr>
      <w:r w:rsidRPr="00A868E2">
        <w:rPr>
          <w:rFonts w:ascii="Times New Roman" w:hAnsi="Times New Roman" w:cs="Times New Roman"/>
        </w:rPr>
        <w:t>zauzima stavove o pitanjima o kojima se odlučuje u Skupštini i njenim tijelima, a stavove koje zasniva na zahtjevima provođenja utvrđene strategije razvoja sporta u Gradu Zagrebu, zajedničkim obvezama i odgovornostima za ostvarivanje programa javnih potreba u sportu Grada Zagreba, težnjama ka ostvarivanju sportskih vrijednosti koje pridonose razvitku, afirmaciji i ugledu sporta i Grada Zagreba, zajedničkim interesima svih udruženih članova i obvezi izvršenja ciljeva i zadaća Saveza utvrđenih zakonom i ovim Statutom,</w:t>
      </w:r>
    </w:p>
    <w:p w:rsidR="00CB6BA7" w:rsidRPr="00A868E2" w:rsidRDefault="00CB6BA7" w:rsidP="00CB6BA7">
      <w:pPr>
        <w:numPr>
          <w:ilvl w:val="0"/>
          <w:numId w:val="2"/>
        </w:numPr>
        <w:spacing w:after="0" w:line="240" w:lineRule="auto"/>
        <w:ind w:right="-51"/>
        <w:jc w:val="both"/>
        <w:rPr>
          <w:rFonts w:ascii="Times New Roman" w:hAnsi="Times New Roman" w:cs="Times New Roman"/>
        </w:rPr>
      </w:pPr>
      <w:r w:rsidRPr="00A868E2">
        <w:rPr>
          <w:rFonts w:ascii="Times New Roman" w:hAnsi="Times New Roman" w:cs="Times New Roman"/>
        </w:rPr>
        <w:t>izvještava člana kojeg zastupa o radu Skupštine i o svom radu, te prije svake sjednice Skupštine provodi konzultacije s članom kojeg predstavlja oko materijala za točke dnevnog reda sjednice,</w:t>
      </w:r>
    </w:p>
    <w:p w:rsidR="00CB6BA7" w:rsidRPr="00A868E2" w:rsidRDefault="00CB6BA7" w:rsidP="00CB6BA7">
      <w:pPr>
        <w:numPr>
          <w:ilvl w:val="0"/>
          <w:numId w:val="2"/>
        </w:numPr>
        <w:spacing w:after="0" w:line="240" w:lineRule="auto"/>
        <w:ind w:right="-51"/>
        <w:jc w:val="both"/>
        <w:rPr>
          <w:rFonts w:ascii="Times New Roman" w:hAnsi="Times New Roman" w:cs="Times New Roman"/>
        </w:rPr>
      </w:pPr>
      <w:r w:rsidRPr="00A868E2">
        <w:rPr>
          <w:rFonts w:ascii="Times New Roman" w:hAnsi="Times New Roman" w:cs="Times New Roman"/>
        </w:rPr>
        <w:t>sudjeluje u radu tijela člana Saveza kojeg predstavlja,</w:t>
      </w:r>
    </w:p>
    <w:p w:rsidR="00CB6BA7" w:rsidRPr="00A868E2" w:rsidRDefault="00CB6BA7" w:rsidP="00CB6BA7">
      <w:pPr>
        <w:numPr>
          <w:ilvl w:val="0"/>
          <w:numId w:val="2"/>
        </w:numPr>
        <w:spacing w:after="0" w:line="240" w:lineRule="auto"/>
        <w:ind w:right="-51"/>
        <w:jc w:val="both"/>
        <w:rPr>
          <w:rFonts w:ascii="Times New Roman" w:hAnsi="Times New Roman" w:cs="Times New Roman"/>
        </w:rPr>
      </w:pPr>
      <w:r w:rsidRPr="00A868E2">
        <w:rPr>
          <w:rFonts w:ascii="Times New Roman" w:hAnsi="Times New Roman" w:cs="Times New Roman"/>
        </w:rPr>
        <w:t>pokreće raspravu o pitanjima iz nadležnosti Skupštine,</w:t>
      </w:r>
    </w:p>
    <w:p w:rsidR="00CB6BA7" w:rsidRPr="00A868E2" w:rsidRDefault="00CB6BA7" w:rsidP="00CB6BA7">
      <w:pPr>
        <w:numPr>
          <w:ilvl w:val="0"/>
          <w:numId w:val="2"/>
        </w:numPr>
        <w:spacing w:after="0" w:line="240" w:lineRule="auto"/>
        <w:ind w:right="-51"/>
        <w:jc w:val="both"/>
        <w:rPr>
          <w:rFonts w:ascii="Times New Roman" w:hAnsi="Times New Roman" w:cs="Times New Roman"/>
        </w:rPr>
      </w:pPr>
      <w:r w:rsidRPr="00A868E2">
        <w:rPr>
          <w:rFonts w:ascii="Times New Roman" w:hAnsi="Times New Roman" w:cs="Times New Roman"/>
        </w:rPr>
        <w:t>sudjeluje u razmatranju svih općih akata i odluka koje donosi Skupština i druga tijela Saveza, daje prijedloge i zaključke radi izmjena i dopuna općih akata Saveza.</w:t>
      </w:r>
    </w:p>
    <w:p w:rsidR="00CB6BA7" w:rsidRPr="00A868E2" w:rsidRDefault="00CB6BA7" w:rsidP="00CB6BA7">
      <w:pPr>
        <w:numPr>
          <w:ilvl w:val="0"/>
          <w:numId w:val="2"/>
        </w:numPr>
        <w:spacing w:after="0" w:line="240" w:lineRule="auto"/>
        <w:ind w:right="-51"/>
        <w:jc w:val="both"/>
        <w:rPr>
          <w:rFonts w:ascii="Times New Roman" w:hAnsi="Times New Roman" w:cs="Times New Roman"/>
        </w:rPr>
      </w:pPr>
      <w:r w:rsidRPr="00A868E2">
        <w:rPr>
          <w:rFonts w:ascii="Times New Roman" w:hAnsi="Times New Roman" w:cs="Times New Roman"/>
        </w:rPr>
        <w:t>traži podatke i stručnu pomoć od Saveza radi obavljanja svoje dužnosti kao predstavnika člana u Skupštini Saveza.</w:t>
      </w:r>
    </w:p>
    <w:p w:rsidR="00CB6BA7" w:rsidRPr="00A868E2" w:rsidRDefault="00CB6BA7" w:rsidP="00CB6BA7">
      <w:pPr>
        <w:ind w:right="-51"/>
        <w:jc w:val="both"/>
        <w:rPr>
          <w:rFonts w:ascii="Times New Roman" w:hAnsi="Times New Roman" w:cs="Times New Roman"/>
        </w:rPr>
      </w:pP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b/>
        </w:rPr>
        <w:t>III.</w:t>
      </w:r>
      <w:r w:rsidRPr="00A868E2">
        <w:rPr>
          <w:rFonts w:ascii="Times New Roman" w:hAnsi="Times New Roman" w:cs="Times New Roman"/>
          <w:b/>
        </w:rPr>
        <w:tab/>
        <w:t>SJEDNICE SKUPŠTINE SAVEZA</w:t>
      </w:r>
    </w:p>
    <w:p w:rsidR="00CB6BA7" w:rsidRPr="00A868E2" w:rsidRDefault="00CB6BA7" w:rsidP="00CB6BA7">
      <w:pPr>
        <w:jc w:val="both"/>
        <w:rPr>
          <w:rFonts w:ascii="Times New Roman" w:hAnsi="Times New Roman" w:cs="Times New Roman"/>
          <w:b/>
          <w:bCs/>
        </w:rPr>
      </w:pPr>
    </w:p>
    <w:p w:rsidR="00CB6BA7" w:rsidRPr="00A868E2" w:rsidRDefault="00CB6BA7" w:rsidP="00CB6BA7">
      <w:pPr>
        <w:jc w:val="both"/>
        <w:rPr>
          <w:rFonts w:ascii="Times New Roman" w:hAnsi="Times New Roman" w:cs="Times New Roman"/>
          <w:b/>
          <w:bCs/>
        </w:rPr>
      </w:pPr>
      <w:r w:rsidRPr="00A868E2">
        <w:rPr>
          <w:rFonts w:ascii="Times New Roman" w:hAnsi="Times New Roman" w:cs="Times New Roman"/>
          <w:b/>
          <w:bCs/>
        </w:rPr>
        <w:t>1.</w:t>
      </w:r>
      <w:r w:rsidRPr="00A868E2">
        <w:rPr>
          <w:rFonts w:ascii="Times New Roman" w:hAnsi="Times New Roman" w:cs="Times New Roman"/>
          <w:b/>
          <w:bCs/>
        </w:rPr>
        <w:tab/>
        <w:t xml:space="preserve">Sazivanje </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12.</w:t>
      </w:r>
    </w:p>
    <w:p w:rsidR="00CB6BA7" w:rsidRPr="00A868E2" w:rsidRDefault="00CB6BA7" w:rsidP="00CB6BA7">
      <w:pPr>
        <w:ind w:right="-51"/>
        <w:jc w:val="both"/>
        <w:rPr>
          <w:rFonts w:ascii="Times New Roman" w:hAnsi="Times New Roman" w:cs="Times New Roman"/>
          <w:lang w:val="fr-FR"/>
        </w:rPr>
      </w:pPr>
      <w:r w:rsidRPr="00A868E2">
        <w:rPr>
          <w:rFonts w:ascii="Times New Roman" w:hAnsi="Times New Roman" w:cs="Times New Roman"/>
          <w:lang w:val="fr-FR"/>
        </w:rPr>
        <w:t xml:space="preserve">Sjednicu Skupštine saziva i predsjedava joj predsjednik Saveza, a u slučaju njegove </w:t>
      </w:r>
      <w:r w:rsidRPr="00A868E2">
        <w:rPr>
          <w:rFonts w:ascii="Times New Roman" w:hAnsi="Times New Roman" w:cs="Times New Roman"/>
          <w:lang w:val="hr-BA" w:eastAsia="hr-BA"/>
        </w:rPr>
        <w:t>odsutnosti ili spriječenosti, Skupštinom predsjedava i rukovodi njenim radom dopredsjednik Saveza.</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Sjednice Skupštine sazivaju se u pisanom obliku.</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13.</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Predsjednik Saveza saziva sjednice Skupštine pisanim pozivom:</w:t>
      </w:r>
    </w:p>
    <w:p w:rsidR="00CB6BA7" w:rsidRPr="00A868E2" w:rsidRDefault="00CB6BA7" w:rsidP="00CB6BA7">
      <w:pPr>
        <w:jc w:val="both"/>
        <w:rPr>
          <w:rFonts w:ascii="Times New Roman" w:hAnsi="Times New Roman" w:cs="Times New Roman"/>
        </w:rPr>
      </w:pPr>
    </w:p>
    <w:p w:rsidR="00CB6BA7" w:rsidRPr="00A868E2" w:rsidRDefault="00CB6BA7" w:rsidP="00CB6BA7">
      <w:pPr>
        <w:numPr>
          <w:ilvl w:val="0"/>
          <w:numId w:val="3"/>
        </w:numPr>
        <w:spacing w:after="0" w:line="240" w:lineRule="auto"/>
        <w:jc w:val="both"/>
        <w:rPr>
          <w:rFonts w:ascii="Times New Roman" w:hAnsi="Times New Roman" w:cs="Times New Roman"/>
        </w:rPr>
      </w:pPr>
      <w:r w:rsidRPr="00A868E2">
        <w:rPr>
          <w:rFonts w:ascii="Times New Roman" w:hAnsi="Times New Roman" w:cs="Times New Roman"/>
        </w:rPr>
        <w:t>kada ocijeni da je to potrebno, a najmanje dva puta u godini dana,</w:t>
      </w:r>
    </w:p>
    <w:p w:rsidR="00CB6BA7" w:rsidRPr="00A868E2" w:rsidRDefault="00CB6BA7" w:rsidP="00CB6BA7">
      <w:pPr>
        <w:numPr>
          <w:ilvl w:val="0"/>
          <w:numId w:val="3"/>
        </w:numPr>
        <w:spacing w:after="0" w:line="240" w:lineRule="auto"/>
        <w:jc w:val="both"/>
        <w:rPr>
          <w:rFonts w:ascii="Times New Roman" w:hAnsi="Times New Roman" w:cs="Times New Roman"/>
        </w:rPr>
      </w:pPr>
      <w:r w:rsidRPr="00A868E2">
        <w:rPr>
          <w:rFonts w:ascii="Times New Roman" w:hAnsi="Times New Roman" w:cs="Times New Roman"/>
        </w:rPr>
        <w:t>na temelju zaključka Upravnog odbora,</w:t>
      </w:r>
    </w:p>
    <w:p w:rsidR="00CB6BA7" w:rsidRPr="00A868E2" w:rsidRDefault="00CB6BA7" w:rsidP="00CB6BA7">
      <w:pPr>
        <w:numPr>
          <w:ilvl w:val="0"/>
          <w:numId w:val="3"/>
        </w:numPr>
        <w:spacing w:after="0" w:line="240" w:lineRule="auto"/>
        <w:jc w:val="both"/>
        <w:rPr>
          <w:rFonts w:ascii="Times New Roman" w:hAnsi="Times New Roman" w:cs="Times New Roman"/>
        </w:rPr>
      </w:pPr>
      <w:r w:rsidRPr="00A868E2">
        <w:rPr>
          <w:rFonts w:ascii="Times New Roman" w:hAnsi="Times New Roman" w:cs="Times New Roman"/>
        </w:rPr>
        <w:t>obrazloženi pisani zahtjev 1/3 članova u Skupštini s pravom glasa,</w:t>
      </w:r>
    </w:p>
    <w:p w:rsidR="00CB6BA7" w:rsidRPr="00A868E2" w:rsidRDefault="00CB6BA7" w:rsidP="00CB6BA7">
      <w:pPr>
        <w:numPr>
          <w:ilvl w:val="0"/>
          <w:numId w:val="3"/>
        </w:numPr>
        <w:spacing w:after="0" w:line="240" w:lineRule="auto"/>
        <w:jc w:val="both"/>
        <w:rPr>
          <w:rFonts w:ascii="Times New Roman" w:hAnsi="Times New Roman" w:cs="Times New Roman"/>
        </w:rPr>
      </w:pPr>
      <w:r w:rsidRPr="00A868E2">
        <w:rPr>
          <w:rFonts w:ascii="Times New Roman" w:hAnsi="Times New Roman" w:cs="Times New Roman"/>
        </w:rPr>
        <w:t>na obrazloženi pisani zahtjev Nadzornog odbora.</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Ako predsjednik Saveza u slučajevima iz stavka 1. alineje 2., 3. i 4. ovoga članka, ne sazove sjednicu Skupštine u roku od 30 dana od dana zaprimanja zahtjeva, istu sazivaju predlagači.</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b/>
          <w:bCs/>
        </w:rPr>
      </w:pPr>
      <w:r w:rsidRPr="00A868E2">
        <w:rPr>
          <w:rFonts w:ascii="Times New Roman" w:hAnsi="Times New Roman" w:cs="Times New Roman"/>
          <w:b/>
          <w:bCs/>
        </w:rPr>
        <w:lastRenderedPageBreak/>
        <w:t>2.</w:t>
      </w:r>
      <w:r w:rsidRPr="00A868E2">
        <w:rPr>
          <w:rFonts w:ascii="Times New Roman" w:hAnsi="Times New Roman" w:cs="Times New Roman"/>
          <w:b/>
          <w:bCs/>
        </w:rPr>
        <w:tab/>
        <w:t xml:space="preserve">Poziv i materijali </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14.</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Poziv i pisane materijale za sjednicu Skupštine dostavlja Stručna služba Saveza na službenu adresu predstavnika u Skupštini, odnosno na njegovu službenu adresu elektronske pošte, u pravilu, najmanje deset (10) dana prije održavanja sjednice.</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Iznimno, rok dostave poziva i materijala za sjednicu može biti i kraći, ali ne manje od sedam (7) dana, s time da se dio pisanog materijala može dostaviti i naknadno ili podijeliti na samoj sjednici, o čemu predstavnik člana u Skupštini mora prethodno biti obaviješten u pisanom obliku ili telefonom.</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Iznimno, u hitnim slučajevima, predsjednik može sazvati sjednicu telegramom, telefonom ili na drugi odgovarajući način, i to u roku kraćem od deset (10) dana.</w:t>
      </w:r>
    </w:p>
    <w:p w:rsidR="00CB6BA7" w:rsidRPr="00A868E2" w:rsidRDefault="00CB6BA7" w:rsidP="00CB6BA7">
      <w:pPr>
        <w:jc w:val="both"/>
        <w:rPr>
          <w:rFonts w:ascii="Times New Roman" w:hAnsi="Times New Roman" w:cs="Times New Roman"/>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15.</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Predstavnik člana u Skupštini obvezan je odazvati se pozivu za sjednicu Skupštine.</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 slučaju objektivne spriječenosti predstavnik člana u Skupštini je dužan pravodobno obavijestiti Stručnu službu Saveza i člana Saveza kojeg u Skupštini predstavlja.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 prisustvovanju predstavnika sjednicama Skupštine vodi se evidencija pri Stručnoj službi Saveza.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Predsjednik može zatražiti od predstavnika člana u Skupštini koji je više puta izostao sa sjednice, a izostanak nije blagovremeno opravdao, da iznese razloge zbog kojih je izostao, o čemu će predstavnik obavijestiti člana Saveza koja je svoga predstavnika u Skupštini Saveza izabrala.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 slučaju spriječenosti predstavnika da sudjeluje na sjednici Skupštine, nadležno tijelo člana Saveza može na temelju pisane odluke imenovati zamjenika za tu sjednicu. Zamjenik može zamijeniti samo jednog predstavnika u Skupštini, odnosno zamjenik predstavnika u Skupštini ne može zamijeniti istovremeno dva predstavnika u Skupštini.</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Mandat zamjenskog člana za tu sjednicu podliježe verifikaciji Skupštine.</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bCs/>
        </w:rPr>
      </w:pPr>
      <w:r w:rsidRPr="00A868E2">
        <w:rPr>
          <w:rFonts w:ascii="Times New Roman" w:hAnsi="Times New Roman" w:cs="Times New Roman"/>
          <w:b/>
          <w:bCs/>
        </w:rPr>
        <w:t>3.</w:t>
      </w:r>
      <w:r w:rsidRPr="00A868E2">
        <w:rPr>
          <w:rFonts w:ascii="Times New Roman" w:hAnsi="Times New Roman" w:cs="Times New Roman"/>
          <w:b/>
          <w:bCs/>
        </w:rPr>
        <w:tab/>
        <w:t>Tijek odvijanja sjednice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16.</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Tijek odvijanja sjednice Skupštine i dnevni red predlaže predsjednik Saveza, odnosno osoba koja ga u slučaju odsutnosti ili spriječenosti zamjenjuje (u daljnjem tekstu: predsjedavajući).</w:t>
      </w:r>
    </w:p>
    <w:p w:rsidR="00CB6BA7" w:rsidRDefault="00CB6BA7" w:rsidP="00CB6BA7">
      <w:pPr>
        <w:jc w:val="both"/>
        <w:rPr>
          <w:rFonts w:ascii="Times New Roman" w:hAnsi="Times New Roman" w:cs="Times New Roman"/>
        </w:rPr>
      </w:pPr>
      <w:r w:rsidRPr="00A868E2">
        <w:rPr>
          <w:rFonts w:ascii="Times New Roman" w:hAnsi="Times New Roman" w:cs="Times New Roman"/>
        </w:rPr>
        <w:t>Dnevni red se usvaja na početku sjednice većinom glasova nazočnih predstavnika člana u Skupštini s pravom glasa.</w:t>
      </w:r>
    </w:p>
    <w:p w:rsidR="00CB6BA7" w:rsidRDefault="00CB6BA7" w:rsidP="00CB6BA7">
      <w:pPr>
        <w:rPr>
          <w:rFonts w:ascii="Times New Roman" w:hAnsi="Times New Roman" w:cs="Times New Roman"/>
        </w:rPr>
      </w:pPr>
      <w:r>
        <w:rPr>
          <w:rFonts w:ascii="Times New Roman" w:hAnsi="Times New Roman" w:cs="Times New Roman"/>
        </w:rPr>
        <w:br w:type="page"/>
      </w:r>
    </w:p>
    <w:p w:rsidR="00CB6BA7" w:rsidRPr="00A868E2" w:rsidRDefault="00CB6BA7" w:rsidP="00CB6BA7">
      <w:pPr>
        <w:jc w:val="both"/>
        <w:rPr>
          <w:rFonts w:ascii="Times New Roman" w:hAnsi="Times New Roman" w:cs="Times New Roman"/>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17.</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Prijedlog dnevnog reda sjednice Skupštine može biti izmijenjen ili dopunjen.</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Prijedlozi izmjena ili dopuna dnevnog reda moraju biti obrazloženi.</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 prijedlogu dnevnog reda sjednice Skupštine i eventualnim izmjenama i dopunama odlučuje se bez rasprave.</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18.</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Prije utvrđivanja dnevnog reda sjednice Skupštine predsjedavajući je dužan, temeljem izvješća Povjerenstva, konstatirati broj nazočnih predstavnika članova u Skupštini i broj glasova kojima se odlučuje, odnosno, tko ima, a tko nema pravo odlučivanja.</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bCs/>
        </w:rPr>
      </w:pPr>
      <w:r w:rsidRPr="00A868E2">
        <w:rPr>
          <w:rFonts w:ascii="Times New Roman" w:hAnsi="Times New Roman" w:cs="Times New Roman"/>
          <w:b/>
          <w:bCs/>
        </w:rPr>
        <w:t>4.</w:t>
      </w:r>
      <w:r w:rsidRPr="00A868E2">
        <w:rPr>
          <w:rFonts w:ascii="Times New Roman" w:hAnsi="Times New Roman" w:cs="Times New Roman"/>
          <w:b/>
          <w:bCs/>
        </w:rPr>
        <w:tab/>
        <w:t>Utvrđivanje kvoruma</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19.</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 xml:space="preserve">Temeljem izvješća Povjerenstva Skupština utvrđuje postojanje kvoruma, odnosno da li je na sjednici Skupštine nazočan dovoljan broj predstavnika u Skupštini s pravom glasa, čiji ukupan zbroj glasova čini za jedan glas više od polovine ukupnog broja glasova predstavnika u Skupštini s pravom glasa. </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bCs/>
        </w:rPr>
      </w:pPr>
      <w:r w:rsidRPr="00A868E2">
        <w:rPr>
          <w:rFonts w:ascii="Times New Roman" w:hAnsi="Times New Roman" w:cs="Times New Roman"/>
          <w:b/>
          <w:bCs/>
        </w:rPr>
        <w:t>5.</w:t>
      </w:r>
      <w:r w:rsidRPr="00A868E2">
        <w:rPr>
          <w:rFonts w:ascii="Times New Roman" w:hAnsi="Times New Roman" w:cs="Times New Roman"/>
          <w:b/>
          <w:bCs/>
        </w:rPr>
        <w:tab/>
        <w:t xml:space="preserve">Rasprava </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20.</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Prije prijelaza na dnevni red svaki predstavnik člana u Skupštini može staviti primjedbe na zapisnik s prethodne sjednice Skupštine.</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Usvojene primjedbe unose se u zapisnik sjednice Skupštine.</w:t>
      </w: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21.</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Nakon usvajanja dnevnog reda sjednice Skupštine prelazi se na raspravu o pojedinim točkama, redoslijedom koji je utvrđen dnevnim redom.</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 svakoj se točki dnevnog reda prije odlučivanja otvara rasprava koja traje sve dok ima prijavljenih govornika, nakon čega predsjedavajući zaključuje raspravu.</w:t>
      </w:r>
    </w:p>
    <w:p w:rsidR="00CB6BA7" w:rsidRPr="00A868E2" w:rsidRDefault="00CB6BA7" w:rsidP="00CB6BA7">
      <w:pPr>
        <w:jc w:val="both"/>
        <w:rPr>
          <w:rFonts w:ascii="Times New Roman" w:hAnsi="Times New Roman" w:cs="Times New Roman"/>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22.</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Prijave za riječ podnose se dizanjem ruke.</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Prijave za riječ podnose se sve do zaključenja rasprave.</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lastRenderedPageBreak/>
        <w:t>Predsjedavajući daje riječ govornicima po redu prijave za raspravu.</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Sudionik u raspravi treba govoriti samo o pitanju koje je predmet rasprave, i to kratko i bez ponavljanja izlaganja koja su već iznijeta na sjednici i dužan je držati se predmeta rasprave.</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Ako se govornik udalji od predmeta rasprave, predsjedavajući će ga opomenuti i pozvati da se drži predmeta rasprave, a u ponovljenom slučaju može mu oduzeti riječ.</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 pravilu, nitko ne može govoriti o istom predmetu rasprave više od dva puta, osim uz posebno dopuštenje predsjedavajućeg. Izvjestitelj točke dnevnog reda može govoriti više puta.</w:t>
      </w:r>
    </w:p>
    <w:p w:rsidR="00CB6BA7" w:rsidRPr="00A868E2" w:rsidRDefault="00CB6BA7" w:rsidP="00CB6BA7">
      <w:pPr>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23.</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Kad rasprava o nekim pitanjima traje dulje, predsjedavajući može predložiti da se ograniči trajanje govora.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 ograničavanju govora odlučuje Skupština.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24.</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Za povredu reda na sjednici predsjedavajući može dati opomenu i oduzeti riječ svakome koji se ne pridržava reda.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Opomena se može izreći osobi koja svojim ponašanjem ili govorom narušava red i koja se ne pridržava dnevnog reda ili odredaba ovog Poslovnika.</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Riječ će se obvezatno oduzeti osobi koja nakon izrečene opomene i dalje narušava rad.</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Pr>
          <w:rFonts w:ascii="Times New Roman" w:hAnsi="Times New Roman" w:cs="Times New Roman"/>
          <w:b/>
        </w:rPr>
        <w:t>Č</w:t>
      </w:r>
      <w:r w:rsidRPr="00A868E2">
        <w:rPr>
          <w:rFonts w:ascii="Times New Roman" w:hAnsi="Times New Roman" w:cs="Times New Roman"/>
          <w:b/>
        </w:rPr>
        <w:t>lanak 25.</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Predsjedavajući može dati riječ pojedinom predstavniku člana u Skupštini ili drugoj osobi u tijeku rasprave o određenom pitanju:</w:t>
      </w:r>
    </w:p>
    <w:p w:rsidR="00CB6BA7" w:rsidRPr="00A868E2" w:rsidRDefault="00CB6BA7" w:rsidP="00CB6BA7">
      <w:pPr>
        <w:jc w:val="both"/>
        <w:rPr>
          <w:rFonts w:ascii="Times New Roman" w:hAnsi="Times New Roman" w:cs="Times New Roman"/>
        </w:rPr>
      </w:pPr>
    </w:p>
    <w:p w:rsidR="00CB6BA7" w:rsidRPr="00A868E2" w:rsidRDefault="00CB6BA7" w:rsidP="00CB6BA7">
      <w:pPr>
        <w:numPr>
          <w:ilvl w:val="0"/>
          <w:numId w:val="4"/>
        </w:numPr>
        <w:spacing w:after="0" w:line="240" w:lineRule="auto"/>
        <w:jc w:val="both"/>
        <w:rPr>
          <w:rFonts w:ascii="Times New Roman" w:hAnsi="Times New Roman" w:cs="Times New Roman"/>
        </w:rPr>
      </w:pPr>
      <w:r w:rsidRPr="00A868E2">
        <w:rPr>
          <w:rFonts w:ascii="Times New Roman" w:hAnsi="Times New Roman" w:cs="Times New Roman"/>
        </w:rPr>
        <w:t>kada želi dati potrebno stručno ili drugo obrazloženje,</w:t>
      </w:r>
    </w:p>
    <w:p w:rsidR="00CB6BA7" w:rsidRPr="00A868E2" w:rsidRDefault="00CB6BA7" w:rsidP="00CB6BA7">
      <w:pPr>
        <w:numPr>
          <w:ilvl w:val="0"/>
          <w:numId w:val="4"/>
        </w:numPr>
        <w:spacing w:after="0" w:line="240" w:lineRule="auto"/>
        <w:jc w:val="both"/>
        <w:rPr>
          <w:rFonts w:ascii="Times New Roman" w:hAnsi="Times New Roman" w:cs="Times New Roman"/>
        </w:rPr>
      </w:pPr>
      <w:r w:rsidRPr="00A868E2">
        <w:rPr>
          <w:rFonts w:ascii="Times New Roman" w:hAnsi="Times New Roman" w:cs="Times New Roman"/>
        </w:rPr>
        <w:t>kada treba odgovoriti na direktno postavljeno pitanje,</w:t>
      </w:r>
    </w:p>
    <w:p w:rsidR="00CB6BA7" w:rsidRPr="00A868E2" w:rsidRDefault="00CB6BA7" w:rsidP="00CB6BA7">
      <w:pPr>
        <w:numPr>
          <w:ilvl w:val="0"/>
          <w:numId w:val="4"/>
        </w:numPr>
        <w:spacing w:after="0" w:line="240" w:lineRule="auto"/>
        <w:jc w:val="both"/>
        <w:rPr>
          <w:rFonts w:ascii="Times New Roman" w:hAnsi="Times New Roman" w:cs="Times New Roman"/>
        </w:rPr>
      </w:pPr>
      <w:r w:rsidRPr="00A868E2">
        <w:rPr>
          <w:rFonts w:ascii="Times New Roman" w:hAnsi="Times New Roman" w:cs="Times New Roman"/>
        </w:rPr>
        <w:t>kada je potrebno protumačiti stav iz prethodnog izlaganja tijeka rasprave.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26.</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 radu sjednice Skupštine mogu sudjelovati predstavnici članova u Skupštini Saveza bez prava glasa, kao i svi drugi pozvani na sjednicu, ali bez prava odlučivanja.</w:t>
      </w:r>
    </w:p>
    <w:p w:rsidR="00CB6BA7" w:rsidRDefault="00CB6BA7" w:rsidP="00CB6BA7">
      <w:pPr>
        <w:rPr>
          <w:rFonts w:ascii="Times New Roman" w:hAnsi="Times New Roman" w:cs="Times New Roman"/>
          <w:b/>
        </w:rPr>
      </w:pPr>
      <w:r>
        <w:rPr>
          <w:rFonts w:ascii="Times New Roman" w:hAnsi="Times New Roman" w:cs="Times New Roman"/>
          <w:b/>
        </w:rPr>
        <w:br w:type="page"/>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27.</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Skupština bira sljedeća radna tijela:</w:t>
      </w:r>
    </w:p>
    <w:p w:rsidR="00CB6BA7" w:rsidRPr="00A868E2" w:rsidRDefault="00CB6BA7" w:rsidP="00CB6BA7">
      <w:pPr>
        <w:numPr>
          <w:ilvl w:val="0"/>
          <w:numId w:val="1"/>
        </w:numPr>
        <w:spacing w:after="0" w:line="240" w:lineRule="auto"/>
        <w:jc w:val="both"/>
        <w:rPr>
          <w:rFonts w:ascii="Times New Roman" w:hAnsi="Times New Roman" w:cs="Times New Roman"/>
        </w:rPr>
      </w:pPr>
      <w:r w:rsidRPr="00A868E2">
        <w:rPr>
          <w:rFonts w:ascii="Times New Roman" w:hAnsi="Times New Roman" w:cs="Times New Roman"/>
        </w:rPr>
        <w:t>zapisničara</w:t>
      </w:r>
    </w:p>
    <w:p w:rsidR="00CB6BA7" w:rsidRPr="00A868E2" w:rsidRDefault="00CB6BA7" w:rsidP="00CB6BA7">
      <w:pPr>
        <w:numPr>
          <w:ilvl w:val="0"/>
          <w:numId w:val="1"/>
        </w:numPr>
        <w:spacing w:after="0" w:line="240" w:lineRule="auto"/>
        <w:jc w:val="both"/>
        <w:rPr>
          <w:rFonts w:ascii="Times New Roman" w:hAnsi="Times New Roman" w:cs="Times New Roman"/>
        </w:rPr>
      </w:pPr>
      <w:r w:rsidRPr="00A868E2">
        <w:rPr>
          <w:rFonts w:ascii="Times New Roman" w:hAnsi="Times New Roman" w:cs="Times New Roman"/>
        </w:rPr>
        <w:t>dva ovjerovitelja zapisnika</w:t>
      </w:r>
    </w:p>
    <w:p w:rsidR="00CB6BA7" w:rsidRPr="00A868E2" w:rsidRDefault="00CB6BA7" w:rsidP="00CB6BA7">
      <w:pPr>
        <w:numPr>
          <w:ilvl w:val="0"/>
          <w:numId w:val="1"/>
        </w:numPr>
        <w:spacing w:after="0" w:line="240" w:lineRule="auto"/>
        <w:jc w:val="both"/>
        <w:rPr>
          <w:rFonts w:ascii="Times New Roman" w:hAnsi="Times New Roman" w:cs="Times New Roman"/>
        </w:rPr>
      </w:pPr>
      <w:r w:rsidRPr="00A868E2">
        <w:rPr>
          <w:rFonts w:ascii="Times New Roman" w:hAnsi="Times New Roman" w:cs="Times New Roman"/>
        </w:rPr>
        <w:t>povjerenstvo za verifikaciju mandata od 3 (tri) člana</w:t>
      </w:r>
    </w:p>
    <w:p w:rsidR="00CB6BA7" w:rsidRPr="00A868E2" w:rsidRDefault="00CB6BA7" w:rsidP="00CB6BA7">
      <w:pPr>
        <w:numPr>
          <w:ilvl w:val="0"/>
          <w:numId w:val="1"/>
        </w:numPr>
        <w:spacing w:after="0" w:line="240" w:lineRule="auto"/>
        <w:jc w:val="both"/>
        <w:rPr>
          <w:rFonts w:ascii="Times New Roman" w:hAnsi="Times New Roman" w:cs="Times New Roman"/>
        </w:rPr>
      </w:pPr>
      <w:r w:rsidRPr="00A868E2">
        <w:rPr>
          <w:rFonts w:ascii="Times New Roman" w:hAnsi="Times New Roman" w:cs="Times New Roman"/>
        </w:rPr>
        <w:t>izbornu komisiju od 3 (tri) člana kad je Skupština izborna</w:t>
      </w:r>
    </w:p>
    <w:p w:rsidR="00CB6BA7" w:rsidRPr="00A868E2" w:rsidRDefault="00CB6BA7" w:rsidP="00CB6BA7">
      <w:pPr>
        <w:spacing w:after="0" w:line="240" w:lineRule="auto"/>
        <w:ind w:left="360"/>
        <w:jc w:val="both"/>
        <w:rPr>
          <w:rFonts w:ascii="Times New Roman" w:hAnsi="Times New Roman" w:cs="Times New Roman"/>
        </w:rPr>
      </w:pPr>
    </w:p>
    <w:p w:rsidR="00CB6BA7" w:rsidRPr="00A868E2" w:rsidRDefault="00CB6BA7" w:rsidP="00CB6BA7">
      <w:pPr>
        <w:spacing w:after="0" w:line="240" w:lineRule="auto"/>
        <w:ind w:left="360"/>
        <w:jc w:val="both"/>
        <w:rPr>
          <w:rFonts w:ascii="Times New Roman" w:hAnsi="Times New Roman" w:cs="Times New Roman"/>
        </w:rPr>
      </w:pP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b/>
        </w:rPr>
        <w:t>IV.</w:t>
      </w:r>
      <w:r w:rsidRPr="00A868E2">
        <w:rPr>
          <w:rFonts w:ascii="Times New Roman" w:hAnsi="Times New Roman" w:cs="Times New Roman"/>
          <w:b/>
        </w:rPr>
        <w:tab/>
        <w:t>ODLUČIVANJE I GLASOVANJE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28.</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Nakon zaključenja rasprave predsjedavajući formulira prijedlog odluke, zaključka, stajališta ili mišljenja te poziva predstavnike članova u Skupštini koji imaju pravo glasa da glasuju o tekstu prijedloga.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 pravilu se glasuje o cjelini prijedloga.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Ako su na prijedlog stavljeni amandmani, najprije se glasuje o njima, a zatim o prijedlogu u cjelini.</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 amandmanima se glasuje redom kojim su podneseni.</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Usvojeni amandmani postaju sastavni dio prijedloga.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Ako su podneseni amandmani takve naravi da bitno mijenjaju ili odstupaju od prijedloga, Skupština može odlučiti da se rasprava odgodi kako bi se predstavnicima ostavilo dovoljno vremena za pripremu prije odlučivanja.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29.</w:t>
      </w:r>
    </w:p>
    <w:p w:rsidR="00CB6BA7" w:rsidRPr="00A868E2" w:rsidRDefault="00CB6BA7" w:rsidP="00CB6BA7">
      <w:pPr>
        <w:ind w:firstLine="720"/>
        <w:jc w:val="both"/>
        <w:rPr>
          <w:rFonts w:ascii="Times New Roman" w:hAnsi="Times New Roman" w:cs="Times New Roman"/>
        </w:rPr>
      </w:pPr>
      <w:r w:rsidRPr="00A868E2">
        <w:rPr>
          <w:rFonts w:ascii="Times New Roman" w:hAnsi="Times New Roman" w:cs="Times New Roman"/>
        </w:rPr>
        <w:t>Glasovanje na sjednicama Skupštine je javno.</w:t>
      </w:r>
    </w:p>
    <w:p w:rsidR="00CB6BA7" w:rsidRPr="00A868E2" w:rsidRDefault="00CB6BA7" w:rsidP="00CB6BA7">
      <w:pPr>
        <w:ind w:right="-51" w:firstLine="720"/>
        <w:jc w:val="both"/>
        <w:rPr>
          <w:rFonts w:ascii="Times New Roman" w:hAnsi="Times New Roman" w:cs="Times New Roman"/>
          <w:lang w:val="fr-FR"/>
        </w:rPr>
      </w:pPr>
      <w:r w:rsidRPr="00A868E2">
        <w:rPr>
          <w:rFonts w:ascii="Times New Roman" w:hAnsi="Times New Roman" w:cs="Times New Roman"/>
          <w:lang w:val="hr-BA" w:eastAsia="hr-BA"/>
        </w:rPr>
        <w:t xml:space="preserve">Pojedine odluke mogu se donijeti i tajnim glasovanjem, </w:t>
      </w:r>
      <w:r w:rsidRPr="00A868E2">
        <w:rPr>
          <w:rFonts w:ascii="Times New Roman" w:hAnsi="Times New Roman" w:cs="Times New Roman"/>
          <w:lang w:val="fr-FR"/>
        </w:rPr>
        <w:t>ako Skupština dvotrećinskom većinom glasova nazočnih predstavnika u Skupštini s pravom glasa odluči da je glasovanje o pojedinim pitanjima tajno te kad se glasuje o izboru u tijela Saveza.</w:t>
      </w:r>
    </w:p>
    <w:p w:rsidR="00CB6BA7" w:rsidRPr="00A868E2" w:rsidRDefault="00CB6BA7" w:rsidP="00CB6BA7">
      <w:pPr>
        <w:ind w:right="-51" w:firstLine="720"/>
        <w:jc w:val="both"/>
        <w:rPr>
          <w:rFonts w:ascii="Times New Roman" w:hAnsi="Times New Roman" w:cs="Times New Roman"/>
          <w:lang w:val="fr-FR"/>
        </w:rPr>
      </w:pPr>
      <w:r w:rsidRPr="00A868E2">
        <w:rPr>
          <w:rFonts w:ascii="Times New Roman" w:hAnsi="Times New Roman" w:cs="Times New Roman"/>
          <w:lang w:val="fr-FR"/>
        </w:rPr>
        <w:t xml:space="preserve">Iznimno od stavka 2. ovoga članka, glasovanje o izboru članova Upravnog odbora i Nadzornog odbora Saveza je tajno, osim ako Skupština natpolovičnom većinom glasova svih predstavnika u Skupštini s pravom glasa odluči da se glasovanje o izboru provede javno. </w:t>
      </w:r>
    </w:p>
    <w:p w:rsidR="00CB6BA7" w:rsidRPr="00A868E2" w:rsidRDefault="00CB6BA7" w:rsidP="00CB6BA7">
      <w:pPr>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30.</w:t>
      </w:r>
    </w:p>
    <w:p w:rsidR="00CB6BA7" w:rsidRPr="00A868E2" w:rsidRDefault="00CB6BA7" w:rsidP="00CB6BA7">
      <w:pPr>
        <w:rPr>
          <w:rFonts w:ascii="Times New Roman" w:hAnsi="Times New Roman" w:cs="Times New Roman"/>
        </w:rPr>
      </w:pPr>
      <w:r w:rsidRPr="00A868E2">
        <w:rPr>
          <w:rFonts w:ascii="Times New Roman" w:hAnsi="Times New Roman" w:cs="Times New Roman"/>
        </w:rPr>
        <w:t>Javno glasovanje provodi se dizanjem ruke.</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Ako se rezultat javnog glasovanja, proveden na način iz stavka 1. ovoga članka ne može pouzdano utvrditi, glasovanje se ponavlja provođenjem usmenog izjašnjavanja prozivkom svakog predstavnika u Skupštini.</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lastRenderedPageBreak/>
        <w:t>Prozvani predstavnici članova u Skupštini izjašnjavaju se riječima: ZA, PROTIV ili SUZDRŽAN.</w:t>
      </w:r>
    </w:p>
    <w:p w:rsidR="00CB6BA7" w:rsidRPr="00A868E2" w:rsidRDefault="00CB6BA7" w:rsidP="00CB6BA7">
      <w:pPr>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31.</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Kada je glasovanje tajno, provodi se na posebno pripremljenim i ovjerenim glasačkim listićima jednake boje, oblika i veličine.</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Glasački listići iz stavka 1. ovog članka uručuju se predstavnicima u Skupštini prozivkom.</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Glasač na listiću, iza paravana pripremljenog za glasovanje, zaokružuje ZA ili PROTIV prijedloga te isti ubacuje u prozirnu glasačku kutiju koja se mora nalaziti na mjestu vidljivom svim predstavnicima u Skupštini Saveza.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Glasovanje se obavlja osobno.</w:t>
      </w: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rPr>
        <w:t xml:space="preserve">Nevažećima se smatraju glasački listići kojima se pribrajaju i "suzdržani", iz kojih se ne može nedvojbeno utvrditi je li glasač za ili protiv prijedloga, kao i potpisani glasački listić. </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Tajnim glasovanjem rukovodi predsjednik Izbornog povjerenstva osnovanog za tu svrhu, koji posebno vodi brigu o tajnosti glasovanja.</w:t>
      </w:r>
    </w:p>
    <w:p w:rsidR="00CB6BA7" w:rsidRPr="00A868E2" w:rsidRDefault="00CB6BA7" w:rsidP="00CB6BA7">
      <w:pPr>
        <w:jc w:val="both"/>
        <w:rPr>
          <w:rFonts w:ascii="Times New Roman" w:hAnsi="Times New Roman" w:cs="Times New Roman"/>
          <w:kern w:val="2"/>
        </w:rPr>
      </w:pPr>
      <w:r w:rsidRPr="00A868E2">
        <w:rPr>
          <w:rFonts w:ascii="Times New Roman" w:hAnsi="Times New Roman" w:cs="Times New Roman"/>
          <w:kern w:val="2"/>
        </w:rPr>
        <w:t>Prebrojavanje glasačkih listića provodi Izborno povjerenstvo, javno pred predstavnicima Skupštine Saveza.</w:t>
      </w:r>
    </w:p>
    <w:p w:rsidR="00CB6BA7" w:rsidRPr="00A868E2" w:rsidRDefault="00CB6BA7" w:rsidP="00CB6BA7">
      <w:pPr>
        <w:jc w:val="both"/>
        <w:rPr>
          <w:rFonts w:ascii="Times New Roman" w:hAnsi="Times New Roman" w:cs="Times New Roman"/>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32.</w:t>
      </w:r>
    </w:p>
    <w:p w:rsidR="00CB6BA7" w:rsidRPr="00A868E2" w:rsidRDefault="00CB6BA7" w:rsidP="00CB6BA7">
      <w:pPr>
        <w:jc w:val="both"/>
        <w:rPr>
          <w:rFonts w:ascii="Times New Roman" w:hAnsi="Times New Roman" w:cs="Times New Roman"/>
          <w:lang w:val="hr-BA" w:eastAsia="hr-BA"/>
        </w:rPr>
      </w:pPr>
      <w:r w:rsidRPr="00A868E2">
        <w:rPr>
          <w:rFonts w:ascii="Times New Roman" w:hAnsi="Times New Roman" w:cs="Times New Roman"/>
        </w:rPr>
        <w:t>Odluke se na sjednicama Skupštine u pravilu donose većinom glasova predstavnika u Skupštini s pravom glasa, osim u slučajevima propisanima Statutom Saveza.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U slučaju jednakog broja glasova "za" i "protiv" odlučuje glas predsjedavajućeg Skupštine.</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33.</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Izglasani tekst odluke, zaključka ili općeg akta sastavni je dio zapisnika sjednice Skupštine.</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b/>
          <w:bCs/>
        </w:rPr>
      </w:pPr>
      <w:r w:rsidRPr="00A868E2">
        <w:rPr>
          <w:rFonts w:ascii="Times New Roman" w:hAnsi="Times New Roman" w:cs="Times New Roman"/>
          <w:b/>
          <w:bCs/>
        </w:rPr>
        <w:t xml:space="preserve">V. </w:t>
      </w:r>
      <w:r w:rsidRPr="00A868E2">
        <w:rPr>
          <w:rFonts w:ascii="Times New Roman" w:hAnsi="Times New Roman" w:cs="Times New Roman"/>
          <w:b/>
          <w:bCs/>
        </w:rPr>
        <w:tab/>
        <w:t>TIJELA SKUPŠTINE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34.</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Skupština bira i razrješava:</w:t>
      </w:r>
    </w:p>
    <w:p w:rsidR="00CB6BA7" w:rsidRPr="00A868E2" w:rsidRDefault="00CB6BA7" w:rsidP="00CB6BA7">
      <w:pPr>
        <w:numPr>
          <w:ilvl w:val="0"/>
          <w:numId w:val="5"/>
        </w:numPr>
        <w:spacing w:after="0" w:line="240" w:lineRule="auto"/>
        <w:jc w:val="both"/>
        <w:rPr>
          <w:rFonts w:ascii="Times New Roman" w:hAnsi="Times New Roman" w:cs="Times New Roman"/>
        </w:rPr>
      </w:pPr>
      <w:r w:rsidRPr="00A868E2">
        <w:rPr>
          <w:rFonts w:ascii="Times New Roman" w:hAnsi="Times New Roman" w:cs="Times New Roman"/>
        </w:rPr>
        <w:t xml:space="preserve">predsjednika Saveza, </w:t>
      </w:r>
    </w:p>
    <w:p w:rsidR="00CB6BA7" w:rsidRPr="00A868E2" w:rsidRDefault="00CB6BA7" w:rsidP="00CB6BA7">
      <w:pPr>
        <w:numPr>
          <w:ilvl w:val="0"/>
          <w:numId w:val="5"/>
        </w:numPr>
        <w:spacing w:after="0" w:line="240" w:lineRule="auto"/>
        <w:jc w:val="both"/>
        <w:rPr>
          <w:rFonts w:ascii="Times New Roman" w:hAnsi="Times New Roman" w:cs="Times New Roman"/>
        </w:rPr>
      </w:pPr>
      <w:r w:rsidRPr="00A868E2">
        <w:rPr>
          <w:rFonts w:ascii="Times New Roman" w:hAnsi="Times New Roman" w:cs="Times New Roman"/>
        </w:rPr>
        <w:t>dopredsjednika Saveza,</w:t>
      </w:r>
    </w:p>
    <w:p w:rsidR="00CB6BA7" w:rsidRPr="00A868E2" w:rsidRDefault="00CB6BA7" w:rsidP="00CB6BA7">
      <w:pPr>
        <w:numPr>
          <w:ilvl w:val="0"/>
          <w:numId w:val="5"/>
        </w:numPr>
        <w:spacing w:after="0" w:line="240" w:lineRule="auto"/>
        <w:jc w:val="both"/>
        <w:rPr>
          <w:rFonts w:ascii="Times New Roman" w:hAnsi="Times New Roman" w:cs="Times New Roman"/>
        </w:rPr>
      </w:pPr>
      <w:r w:rsidRPr="00A868E2">
        <w:rPr>
          <w:rFonts w:ascii="Times New Roman" w:hAnsi="Times New Roman" w:cs="Times New Roman"/>
        </w:rPr>
        <w:t>članove Upravnog odbora Saveza,</w:t>
      </w:r>
    </w:p>
    <w:p w:rsidR="00CB6BA7" w:rsidRPr="00A868E2" w:rsidRDefault="00CB6BA7" w:rsidP="00CB6BA7">
      <w:pPr>
        <w:numPr>
          <w:ilvl w:val="0"/>
          <w:numId w:val="5"/>
        </w:numPr>
        <w:spacing w:after="0" w:line="240" w:lineRule="auto"/>
        <w:jc w:val="both"/>
        <w:rPr>
          <w:rFonts w:ascii="Times New Roman" w:hAnsi="Times New Roman" w:cs="Times New Roman"/>
        </w:rPr>
      </w:pPr>
      <w:r w:rsidRPr="00A868E2">
        <w:rPr>
          <w:rFonts w:ascii="Times New Roman" w:hAnsi="Times New Roman" w:cs="Times New Roman"/>
        </w:rPr>
        <w:t xml:space="preserve">članove Nadzornog odbora Saveza. </w:t>
      </w:r>
    </w:p>
    <w:p w:rsidR="00CB6BA7" w:rsidRPr="00A868E2" w:rsidRDefault="00CB6BA7" w:rsidP="00CB6BA7">
      <w:pPr>
        <w:jc w:val="both"/>
        <w:rPr>
          <w:rFonts w:ascii="Times New Roman" w:hAnsi="Times New Roman" w:cs="Times New Roman"/>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lastRenderedPageBreak/>
        <w:t>Članak 35.</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 xml:space="preserve">Način i postupci biranja i razrješenja iz članka 34. ovog Poslovnika vrše se temeljem Statuta, ovog Poslovnika i </w:t>
      </w:r>
      <w:r w:rsidRPr="00A868E2">
        <w:rPr>
          <w:rFonts w:ascii="Times New Roman" w:hAnsi="Times New Roman" w:cs="Times New Roman"/>
          <w:lang w:val="fr-FR"/>
        </w:rPr>
        <w:t xml:space="preserve">Pravilnika o provođenju izbora za tijela Saveza. </w:t>
      </w:r>
      <w:r w:rsidRPr="00A868E2">
        <w:rPr>
          <w:rFonts w:ascii="Times New Roman" w:hAnsi="Times New Roman" w:cs="Times New Roman"/>
        </w:rPr>
        <w:t xml:space="preserve"> </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bCs/>
        </w:rPr>
      </w:pPr>
      <w:r w:rsidRPr="00A868E2">
        <w:rPr>
          <w:rFonts w:ascii="Times New Roman" w:hAnsi="Times New Roman" w:cs="Times New Roman"/>
          <w:b/>
          <w:bCs/>
        </w:rPr>
        <w:t>VI.</w:t>
      </w:r>
      <w:r w:rsidRPr="00A868E2">
        <w:rPr>
          <w:rFonts w:ascii="Times New Roman" w:hAnsi="Times New Roman" w:cs="Times New Roman"/>
          <w:b/>
          <w:bCs/>
        </w:rPr>
        <w:tab/>
        <w:t>JAVNOST RADA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36.</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Sjednice Skupštine su javne.</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Iznimno, kada to zahtijeva sadržaj dnevnog reda, sjednice Skupštine mogu biti zatvorene za javnost o čemu donosi odluku Skupština.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37.</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Javnost rada Skupštine ostvaruje se:</w:t>
      </w:r>
    </w:p>
    <w:p w:rsidR="00CB6BA7" w:rsidRPr="00A868E2" w:rsidRDefault="00CB6BA7" w:rsidP="00CB6BA7">
      <w:pPr>
        <w:numPr>
          <w:ilvl w:val="0"/>
          <w:numId w:val="6"/>
        </w:numPr>
        <w:spacing w:after="0" w:line="240" w:lineRule="auto"/>
        <w:jc w:val="both"/>
        <w:rPr>
          <w:rFonts w:ascii="Times New Roman" w:hAnsi="Times New Roman" w:cs="Times New Roman"/>
        </w:rPr>
      </w:pPr>
      <w:r w:rsidRPr="00A868E2">
        <w:rPr>
          <w:rFonts w:ascii="Times New Roman" w:hAnsi="Times New Roman" w:cs="Times New Roman"/>
        </w:rPr>
        <w:t>obavještavanjem javnosti o održavanju sjednica i dnevnom redu putem mrežnih stranica Saveza,</w:t>
      </w:r>
    </w:p>
    <w:p w:rsidR="00CB6BA7" w:rsidRPr="00A868E2" w:rsidRDefault="00CB6BA7" w:rsidP="00CB6BA7">
      <w:pPr>
        <w:numPr>
          <w:ilvl w:val="0"/>
          <w:numId w:val="6"/>
        </w:numPr>
        <w:spacing w:after="0" w:line="240" w:lineRule="auto"/>
        <w:jc w:val="both"/>
        <w:rPr>
          <w:rFonts w:ascii="Times New Roman" w:hAnsi="Times New Roman" w:cs="Times New Roman"/>
        </w:rPr>
      </w:pPr>
      <w:r w:rsidRPr="00A868E2">
        <w:rPr>
          <w:rFonts w:ascii="Times New Roman" w:hAnsi="Times New Roman" w:cs="Times New Roman"/>
        </w:rPr>
        <w:t>dostavljanjem poziva i pisanih materijala za sjednice predstavnicima članova u Skupštini, članovima Upravnog odbora Saveza, članovima Nadzornog odbora Saveza, te drugima čiji su materijali na dnevnom redu,</w:t>
      </w:r>
    </w:p>
    <w:p w:rsidR="00CB6BA7" w:rsidRPr="00A868E2" w:rsidRDefault="00CB6BA7" w:rsidP="00CB6BA7">
      <w:pPr>
        <w:numPr>
          <w:ilvl w:val="0"/>
          <w:numId w:val="6"/>
        </w:numPr>
        <w:spacing w:after="0" w:line="240" w:lineRule="auto"/>
        <w:jc w:val="both"/>
        <w:rPr>
          <w:rFonts w:ascii="Times New Roman" w:hAnsi="Times New Roman" w:cs="Times New Roman"/>
        </w:rPr>
      </w:pPr>
      <w:r w:rsidRPr="00A868E2">
        <w:rPr>
          <w:rFonts w:ascii="Times New Roman" w:hAnsi="Times New Roman" w:cs="Times New Roman"/>
        </w:rPr>
        <w:t>objavom potrebnih informacija i odluka u službenom glasilu Saveza, te na mrežnim stranicama Saveza,</w:t>
      </w:r>
    </w:p>
    <w:p w:rsidR="00CB6BA7" w:rsidRPr="00A868E2" w:rsidRDefault="00CB6BA7" w:rsidP="00CB6BA7">
      <w:pPr>
        <w:numPr>
          <w:ilvl w:val="0"/>
          <w:numId w:val="6"/>
        </w:numPr>
        <w:spacing w:after="0" w:line="240" w:lineRule="auto"/>
        <w:jc w:val="both"/>
        <w:rPr>
          <w:rFonts w:ascii="Times New Roman" w:hAnsi="Times New Roman" w:cs="Times New Roman"/>
        </w:rPr>
      </w:pPr>
      <w:r w:rsidRPr="00A868E2">
        <w:rPr>
          <w:rFonts w:ascii="Times New Roman" w:hAnsi="Times New Roman" w:cs="Times New Roman"/>
        </w:rPr>
        <w:t>na druge pogodne načine.</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Javnost rada Skupštine osigurava glavni tajnik Saveza.</w:t>
      </w:r>
    </w:p>
    <w:p w:rsidR="00CB6BA7" w:rsidRPr="00A868E2" w:rsidRDefault="00CB6BA7" w:rsidP="00CB6BA7">
      <w:pPr>
        <w:jc w:val="both"/>
        <w:rPr>
          <w:rFonts w:ascii="Times New Roman" w:hAnsi="Times New Roman" w:cs="Times New Roman"/>
        </w:rPr>
      </w:pPr>
    </w:p>
    <w:p w:rsidR="00CB6BA7" w:rsidRPr="00A868E2" w:rsidRDefault="00CB6BA7" w:rsidP="00CB6BA7">
      <w:pPr>
        <w:numPr>
          <w:ilvl w:val="0"/>
          <w:numId w:val="7"/>
        </w:numPr>
        <w:spacing w:after="0" w:line="240" w:lineRule="auto"/>
        <w:jc w:val="both"/>
        <w:rPr>
          <w:rFonts w:ascii="Times New Roman" w:hAnsi="Times New Roman" w:cs="Times New Roman"/>
          <w:b/>
        </w:rPr>
      </w:pPr>
      <w:r w:rsidRPr="00A868E2">
        <w:rPr>
          <w:rFonts w:ascii="Times New Roman" w:hAnsi="Times New Roman" w:cs="Times New Roman"/>
          <w:b/>
        </w:rPr>
        <w:t>ZAPISNICI SJEDNICA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38.</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 radu sjednice Skupštine vodi se stenografski zapisnik koji se pohranjuje u arhivi Stručne službe Saveza.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Svi materijali koji su bili predmet dnevnog reda prilažu se zapisniku i čuvaju zajedno sa zapisnikom.</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Stenografski zapisnik potpisuju predsjednik, stenograf-zapisničar i dva ovjerovitelja zapisnika.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39.</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Na osnovi stenografskog zapisnika iz članka 38. ovoga Poslovnika, izrađuje se skraćeni zapisnik sa sjednice Skupštine obvezno sadrži podatke:</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redni broj, mjesto, vrijeme i trajanje sjednice,</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ime predsjednika odnosno osobe koja je predsjedavala sjednici,</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imena predstavnika članova u Skupštini koji su nazočni sjednici,</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imena ostalih osoba nazočnih na sjednici,</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lastRenderedPageBreak/>
        <w:t>dnevni red sjednice,</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kratak tijek sjednice s bitnim sadržajem izlaganja pojedinih predstavnika i iznijetim prijedlozima,</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rezultat glasovanja o pojedinim pitanjima dnevnog reda,</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ime zapisničara,</w:t>
      </w:r>
    </w:p>
    <w:p w:rsidR="00CB6BA7" w:rsidRPr="00A868E2" w:rsidRDefault="00CB6BA7" w:rsidP="00CB6BA7">
      <w:pPr>
        <w:numPr>
          <w:ilvl w:val="0"/>
          <w:numId w:val="8"/>
        </w:numPr>
        <w:spacing w:after="0" w:line="240" w:lineRule="auto"/>
        <w:jc w:val="both"/>
        <w:rPr>
          <w:rFonts w:ascii="Times New Roman" w:hAnsi="Times New Roman" w:cs="Times New Roman"/>
        </w:rPr>
      </w:pPr>
      <w:r w:rsidRPr="00A868E2">
        <w:rPr>
          <w:rFonts w:ascii="Times New Roman" w:hAnsi="Times New Roman" w:cs="Times New Roman"/>
        </w:rPr>
        <w:t>usvojene odluke, zaključke, opće i druge akte u skraćenom obliku.</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Skraćeni zapisnik sjednice Skupštine potpisuju predsjednik, osoba koja je sačinila skraćeni zapisnik i dva ovjerovitelja zapisnika.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40.</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Skraćeni zapisnik sjednice Skupštine dostavlja se:</w:t>
      </w:r>
    </w:p>
    <w:p w:rsidR="00CB6BA7" w:rsidRPr="00A868E2" w:rsidRDefault="00CB6BA7" w:rsidP="00CB6BA7">
      <w:pPr>
        <w:numPr>
          <w:ilvl w:val="0"/>
          <w:numId w:val="9"/>
        </w:numPr>
        <w:spacing w:after="0" w:line="240" w:lineRule="auto"/>
        <w:jc w:val="both"/>
        <w:rPr>
          <w:rFonts w:ascii="Times New Roman" w:hAnsi="Times New Roman" w:cs="Times New Roman"/>
        </w:rPr>
      </w:pPr>
      <w:r w:rsidRPr="00A868E2">
        <w:rPr>
          <w:rFonts w:ascii="Times New Roman" w:hAnsi="Times New Roman" w:cs="Times New Roman"/>
        </w:rPr>
        <w:t>predstavnicima članova u Skupštini,</w:t>
      </w:r>
    </w:p>
    <w:p w:rsidR="00CB6BA7" w:rsidRPr="00A868E2" w:rsidRDefault="00CB6BA7" w:rsidP="00CB6BA7">
      <w:pPr>
        <w:numPr>
          <w:ilvl w:val="0"/>
          <w:numId w:val="9"/>
        </w:numPr>
        <w:spacing w:after="0" w:line="240" w:lineRule="auto"/>
        <w:jc w:val="both"/>
        <w:rPr>
          <w:rFonts w:ascii="Times New Roman" w:hAnsi="Times New Roman" w:cs="Times New Roman"/>
        </w:rPr>
      </w:pPr>
      <w:r w:rsidRPr="00A868E2">
        <w:rPr>
          <w:rFonts w:ascii="Times New Roman" w:hAnsi="Times New Roman" w:cs="Times New Roman"/>
        </w:rPr>
        <w:t xml:space="preserve">članovima Upravnog odbora Saveza, članovima Nadzornog odbora Saveza te članovima Saveza, </w:t>
      </w:r>
    </w:p>
    <w:p w:rsidR="00CB6BA7" w:rsidRPr="00A868E2" w:rsidRDefault="00CB6BA7" w:rsidP="00CB6BA7">
      <w:pPr>
        <w:numPr>
          <w:ilvl w:val="0"/>
          <w:numId w:val="9"/>
        </w:numPr>
        <w:spacing w:after="0" w:line="240" w:lineRule="auto"/>
        <w:jc w:val="both"/>
        <w:rPr>
          <w:rFonts w:ascii="Times New Roman" w:hAnsi="Times New Roman" w:cs="Times New Roman"/>
        </w:rPr>
      </w:pPr>
      <w:r w:rsidRPr="00A868E2">
        <w:rPr>
          <w:rFonts w:ascii="Times New Roman" w:hAnsi="Times New Roman" w:cs="Times New Roman"/>
        </w:rPr>
        <w:t>osobama čiji su materijali bili na dnevnom redu ili na koje se mogu odnositi obveze i zadaće iz odluka i zaključaka sjednice Skupštine.</w:t>
      </w:r>
    </w:p>
    <w:p w:rsidR="00CB6BA7" w:rsidRPr="00A868E2" w:rsidRDefault="00CB6BA7" w:rsidP="00CB6BA7">
      <w:pPr>
        <w:jc w:val="both"/>
        <w:rPr>
          <w:rFonts w:ascii="Times New Roman" w:hAnsi="Times New Roman" w:cs="Times New Roman"/>
        </w:rPr>
      </w:pP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Skraćeni zapisnik se dostavlja u roku od najduže 15 dana po održanoj sjednici.</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Skraćeni zapisnik sjednice Skupštine verificira se na prvoj sljedećoj sjednici Skupštine.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41.</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Stenografski zapisnik sjednice Skupštine iz članka 38. ovoga Poslovnika može se dati na uvid predstavnicima članova u Skupštini na njihov obrazloženi pisani zahtjev koji se upućuje predsjedniku Saveza.</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Odobrenje za uvid u stenografski zapisnik sjednice Skupštine može dati samo predsjednik odnosno glavni tajnik Saveza ili osoba koju on ovlasti.</w:t>
      </w: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b/>
        </w:rPr>
        <w:t>VIII.</w:t>
      </w:r>
      <w:r w:rsidRPr="00A868E2">
        <w:rPr>
          <w:rFonts w:ascii="Times New Roman" w:hAnsi="Times New Roman" w:cs="Times New Roman"/>
          <w:b/>
        </w:rPr>
        <w:tab/>
        <w:t>ZAVRŠNE ODREDBE</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42.</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Odredbe ovog Poslovnika tumači Skupština.</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43.</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Izmjene i dopune Poslovnika vrši Skupština po postupku i na način njegova donošenja.</w:t>
      </w:r>
    </w:p>
    <w:p w:rsidR="00CB6BA7" w:rsidRDefault="00CB6BA7" w:rsidP="00CB6BA7">
      <w:pPr>
        <w:rPr>
          <w:rFonts w:ascii="Times New Roman" w:hAnsi="Times New Roman" w:cs="Times New Roman"/>
          <w:b/>
        </w:rPr>
      </w:pPr>
      <w:r>
        <w:rPr>
          <w:rFonts w:ascii="Times New Roman" w:hAnsi="Times New Roman" w:cs="Times New Roman"/>
          <w:b/>
        </w:rPr>
        <w:br w:type="page"/>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44.</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Danom stupanja na snagu ovog Poslovnika, prestaju važiti odredbe Poslovnika o unutarnjem ustrojstvu i radu Skupštine i drugih tijela Zagrebačkog športskog saveza od 23. veljače 2006. godine, a koje se odnose na rad Skupštine Saveza i druga pitanja koja se uređuju ovim Poslovnikom.</w:t>
      </w:r>
    </w:p>
    <w:p w:rsidR="00CB6BA7" w:rsidRPr="00A868E2" w:rsidRDefault="00CB6BA7" w:rsidP="00CB6BA7">
      <w:pPr>
        <w:jc w:val="both"/>
        <w:rPr>
          <w:rFonts w:ascii="Times New Roman" w:hAnsi="Times New Roman" w:cs="Times New Roman"/>
          <w:b/>
        </w:rPr>
      </w:pPr>
    </w:p>
    <w:p w:rsidR="00CB6BA7" w:rsidRPr="00A868E2" w:rsidRDefault="00CB6BA7" w:rsidP="00CB6BA7">
      <w:pPr>
        <w:jc w:val="center"/>
        <w:rPr>
          <w:rFonts w:ascii="Times New Roman" w:hAnsi="Times New Roman" w:cs="Times New Roman"/>
          <w:b/>
        </w:rPr>
      </w:pPr>
      <w:r w:rsidRPr="00A868E2">
        <w:rPr>
          <w:rFonts w:ascii="Times New Roman" w:hAnsi="Times New Roman" w:cs="Times New Roman"/>
          <w:b/>
        </w:rPr>
        <w:t>Članak 45.</w:t>
      </w:r>
    </w:p>
    <w:p w:rsidR="00CB6BA7" w:rsidRPr="00A868E2" w:rsidRDefault="00CB6BA7" w:rsidP="00CB6BA7">
      <w:pPr>
        <w:jc w:val="both"/>
        <w:rPr>
          <w:rFonts w:ascii="Times New Roman" w:hAnsi="Times New Roman" w:cs="Times New Roman"/>
        </w:rPr>
      </w:pPr>
      <w:r w:rsidRPr="00A868E2">
        <w:rPr>
          <w:rFonts w:ascii="Times New Roman" w:hAnsi="Times New Roman" w:cs="Times New Roman"/>
        </w:rPr>
        <w:t>Ovaj Poslovnik smatra se usvojenim kada se za njega izjasni većina predstavnika u Skupštini s pravom glasa, a stupa na snagu i primjenjuje se danom donošenja.</w:t>
      </w:r>
    </w:p>
    <w:p w:rsidR="00CB6BA7" w:rsidRPr="00A868E2" w:rsidRDefault="00CB6BA7" w:rsidP="00CB6BA7">
      <w:pPr>
        <w:jc w:val="both"/>
        <w:rPr>
          <w:rFonts w:ascii="Times New Roman" w:hAnsi="Times New Roman" w:cs="Times New Roman"/>
          <w:b/>
        </w:rPr>
      </w:pP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b/>
        </w:rPr>
        <w:t xml:space="preserve">Broj: </w:t>
      </w:r>
    </w:p>
    <w:p w:rsidR="00CB6BA7" w:rsidRPr="00A868E2" w:rsidRDefault="00CB6BA7" w:rsidP="00CB6BA7">
      <w:pPr>
        <w:jc w:val="both"/>
        <w:rPr>
          <w:rFonts w:ascii="Times New Roman" w:hAnsi="Times New Roman" w:cs="Times New Roman"/>
          <w:b/>
        </w:rPr>
      </w:pPr>
      <w:r w:rsidRPr="00A868E2">
        <w:rPr>
          <w:rFonts w:ascii="Times New Roman" w:hAnsi="Times New Roman" w:cs="Times New Roman"/>
          <w:b/>
        </w:rPr>
        <w:t>Zagreb,</w:t>
      </w:r>
    </w:p>
    <w:p w:rsidR="00CB6BA7" w:rsidRPr="00A868E2" w:rsidRDefault="00CB6BA7" w:rsidP="00CB6BA7">
      <w:pPr>
        <w:ind w:left="5040"/>
        <w:jc w:val="center"/>
        <w:rPr>
          <w:rFonts w:ascii="Times New Roman" w:hAnsi="Times New Roman" w:cs="Times New Roman"/>
          <w:b/>
        </w:rPr>
      </w:pPr>
      <w:r w:rsidRPr="00A868E2">
        <w:rPr>
          <w:rFonts w:ascii="Times New Roman" w:hAnsi="Times New Roman" w:cs="Times New Roman"/>
          <w:b/>
        </w:rPr>
        <w:t xml:space="preserve">Predsjednik </w:t>
      </w:r>
    </w:p>
    <w:p w:rsidR="00CB6BA7" w:rsidRPr="00A868E2" w:rsidRDefault="00CB6BA7" w:rsidP="00CB6BA7">
      <w:pPr>
        <w:ind w:left="5040"/>
        <w:jc w:val="center"/>
        <w:rPr>
          <w:rFonts w:ascii="Times New Roman" w:hAnsi="Times New Roman" w:cs="Times New Roman"/>
          <w:b/>
        </w:rPr>
      </w:pPr>
      <w:r w:rsidRPr="00A868E2">
        <w:rPr>
          <w:rFonts w:ascii="Times New Roman" w:hAnsi="Times New Roman" w:cs="Times New Roman"/>
          <w:b/>
        </w:rPr>
        <w:t>Zagrebačkog športskog saveza:</w:t>
      </w:r>
    </w:p>
    <w:p w:rsidR="00CB6BA7" w:rsidRPr="00A868E2" w:rsidRDefault="00CB6BA7" w:rsidP="00CB6BA7">
      <w:pPr>
        <w:ind w:left="5040"/>
        <w:jc w:val="center"/>
        <w:rPr>
          <w:rFonts w:ascii="Times New Roman" w:hAnsi="Times New Roman" w:cs="Times New Roman"/>
          <w:b/>
        </w:rPr>
      </w:pPr>
    </w:p>
    <w:p w:rsidR="00CB6BA7" w:rsidRPr="00A868E2" w:rsidRDefault="00CB6BA7" w:rsidP="00CB6BA7">
      <w:pPr>
        <w:ind w:left="5040"/>
        <w:jc w:val="center"/>
        <w:rPr>
          <w:rFonts w:ascii="Times New Roman" w:hAnsi="Times New Roman" w:cs="Times New Roman"/>
          <w:b/>
        </w:rPr>
      </w:pPr>
      <w:r w:rsidRPr="00A868E2">
        <w:rPr>
          <w:rFonts w:ascii="Times New Roman" w:hAnsi="Times New Roman" w:cs="Times New Roman"/>
          <w:b/>
          <w:u w:val="single"/>
        </w:rPr>
        <w:tab/>
      </w:r>
      <w:r w:rsidRPr="00A868E2">
        <w:rPr>
          <w:rFonts w:ascii="Times New Roman" w:hAnsi="Times New Roman" w:cs="Times New Roman"/>
          <w:b/>
          <w:u w:val="single"/>
        </w:rPr>
        <w:tab/>
      </w:r>
      <w:r w:rsidRPr="00A868E2">
        <w:rPr>
          <w:rFonts w:ascii="Times New Roman" w:hAnsi="Times New Roman" w:cs="Times New Roman"/>
          <w:b/>
          <w:u w:val="single"/>
        </w:rPr>
        <w:tab/>
      </w:r>
    </w:p>
    <w:p w:rsidR="00CB6BA7" w:rsidRPr="00A868E2" w:rsidRDefault="00CB6BA7" w:rsidP="00CB6BA7">
      <w:pPr>
        <w:rPr>
          <w:rFonts w:ascii="Times New Roman" w:hAnsi="Times New Roman" w:cs="Times New Roman"/>
        </w:rPr>
      </w:pPr>
    </w:p>
    <w:p w:rsidR="00E36999" w:rsidRDefault="00E36999"/>
    <w:sectPr w:rsidR="00E36999" w:rsidSect="00A868E2">
      <w:headerReference w:type="default" r:id="rId7"/>
      <w:footerReference w:type="even" r:id="rId8"/>
      <w:footerReference w:type="default" r:id="rId9"/>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999" w:rsidRDefault="00E36999" w:rsidP="00E36999">
      <w:pPr>
        <w:spacing w:after="0" w:line="240" w:lineRule="auto"/>
      </w:pPr>
      <w:r>
        <w:separator/>
      </w:r>
    </w:p>
  </w:endnote>
  <w:endnote w:type="continuationSeparator" w:id="1">
    <w:p w:rsidR="00E36999" w:rsidRDefault="00E36999" w:rsidP="00E36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rigold">
    <w:altName w:val="Courier New"/>
    <w:charset w:val="EE"/>
    <w:family w:val="script"/>
    <w:pitch w:val="variable"/>
    <w:sig w:usb0="00000001" w:usb1="00000000" w:usb2="00000000" w:usb3="00000000" w:csb0="00000093" w:csb1="00000000"/>
  </w:font>
  <w:font w:name="Times New Roman">
    <w:panose1 w:val="02020603050405020304"/>
    <w:charset w:val="EE"/>
    <w:family w:val="roman"/>
    <w:pitch w:val="variable"/>
    <w:sig w:usb0="20002A87" w:usb1="80000000" w:usb2="00000008" w:usb3="00000000" w:csb0="000001FF" w:csb1="00000000"/>
  </w:font>
  <w:font w:name="Snell Blk BT">
    <w:charset w:val="EE"/>
    <w:family w:val="script"/>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E2" w:rsidRDefault="005A6926" w:rsidP="00A868E2">
    <w:pPr>
      <w:pStyle w:val="Podnoje"/>
      <w:framePr w:wrap="around" w:vAnchor="text" w:hAnchor="margin" w:xAlign="right" w:y="1"/>
      <w:rPr>
        <w:rStyle w:val="Brojstranice"/>
      </w:rPr>
    </w:pPr>
    <w:r>
      <w:rPr>
        <w:rStyle w:val="Brojstranice"/>
      </w:rPr>
      <w:fldChar w:fldCharType="begin"/>
    </w:r>
    <w:r w:rsidR="00CB6BA7">
      <w:rPr>
        <w:rStyle w:val="Brojstranice"/>
      </w:rPr>
      <w:instrText xml:space="preserve">PAGE  </w:instrText>
    </w:r>
    <w:r>
      <w:rPr>
        <w:rStyle w:val="Brojstranice"/>
      </w:rPr>
      <w:fldChar w:fldCharType="end"/>
    </w:r>
  </w:p>
  <w:p w:rsidR="00A868E2" w:rsidRDefault="001A6751" w:rsidP="00A868E2">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E2" w:rsidRPr="00636CAA" w:rsidRDefault="005A6926" w:rsidP="00A868E2">
    <w:pPr>
      <w:pStyle w:val="Podnoje"/>
      <w:framePr w:wrap="around" w:vAnchor="text" w:hAnchor="margin" w:xAlign="right" w:y="1"/>
      <w:rPr>
        <w:rStyle w:val="Brojstranice"/>
        <w:rFonts w:ascii="Arial" w:hAnsi="Arial" w:cs="Arial"/>
        <w:sz w:val="20"/>
      </w:rPr>
    </w:pPr>
    <w:r w:rsidRPr="00636CAA">
      <w:rPr>
        <w:rStyle w:val="Brojstranice"/>
        <w:rFonts w:ascii="Arial" w:hAnsi="Arial" w:cs="Arial"/>
        <w:sz w:val="20"/>
      </w:rPr>
      <w:fldChar w:fldCharType="begin"/>
    </w:r>
    <w:r w:rsidR="00CB6BA7" w:rsidRPr="00636CAA">
      <w:rPr>
        <w:rStyle w:val="Brojstranice"/>
        <w:rFonts w:ascii="Arial" w:hAnsi="Arial" w:cs="Arial"/>
        <w:sz w:val="20"/>
      </w:rPr>
      <w:instrText xml:space="preserve">PAGE  </w:instrText>
    </w:r>
    <w:r w:rsidRPr="00636CAA">
      <w:rPr>
        <w:rStyle w:val="Brojstranice"/>
        <w:rFonts w:ascii="Arial" w:hAnsi="Arial" w:cs="Arial"/>
        <w:sz w:val="20"/>
      </w:rPr>
      <w:fldChar w:fldCharType="separate"/>
    </w:r>
    <w:r w:rsidR="001A6751">
      <w:rPr>
        <w:rStyle w:val="Brojstranice"/>
        <w:rFonts w:ascii="Arial" w:hAnsi="Arial" w:cs="Arial"/>
        <w:noProof/>
        <w:sz w:val="20"/>
      </w:rPr>
      <w:t>1</w:t>
    </w:r>
    <w:r w:rsidRPr="00636CAA">
      <w:rPr>
        <w:rStyle w:val="Brojstranice"/>
        <w:rFonts w:ascii="Arial" w:hAnsi="Arial" w:cs="Arial"/>
        <w:sz w:val="20"/>
      </w:rPr>
      <w:fldChar w:fldCharType="end"/>
    </w:r>
  </w:p>
  <w:p w:rsidR="00A868E2" w:rsidRDefault="001A6751" w:rsidP="00A868E2">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999" w:rsidRDefault="00E36999" w:rsidP="00E36999">
      <w:pPr>
        <w:spacing w:after="0" w:line="240" w:lineRule="auto"/>
      </w:pPr>
      <w:r>
        <w:separator/>
      </w:r>
    </w:p>
  </w:footnote>
  <w:footnote w:type="continuationSeparator" w:id="1">
    <w:p w:rsidR="00E36999" w:rsidRDefault="00E36999" w:rsidP="00E36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E2" w:rsidRDefault="00CB6BA7" w:rsidP="00A868E2">
    <w:pPr>
      <w:pStyle w:val="Zaglavlje"/>
      <w:jc w:val="right"/>
      <w:rPr>
        <w:rFonts w:ascii="Arial" w:hAnsi="Arial" w:cs="Arial"/>
        <w:b/>
        <w:color w:val="404040"/>
        <w:sz w:val="20"/>
        <w:lang w:val="hr-BA"/>
      </w:rPr>
    </w:pPr>
    <w:r>
      <w:rPr>
        <w:rFonts w:ascii="Arial" w:hAnsi="Arial" w:cs="Arial"/>
        <w:b/>
        <w:color w:val="404040"/>
        <w:sz w:val="20"/>
        <w:lang w:val="hr-BA"/>
      </w:rPr>
      <w:t xml:space="preserve"> RADNA VERZIJA</w:t>
    </w:r>
  </w:p>
  <w:p w:rsidR="00A868E2" w:rsidRDefault="001A6751">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13F1E"/>
    <w:multiLevelType w:val="singleLevel"/>
    <w:tmpl w:val="ECDC6880"/>
    <w:lvl w:ilvl="0">
      <w:start w:val="1"/>
      <w:numFmt w:val="bullet"/>
      <w:lvlText w:val="-"/>
      <w:lvlJc w:val="left"/>
      <w:pPr>
        <w:tabs>
          <w:tab w:val="num" w:pos="360"/>
        </w:tabs>
        <w:ind w:left="360" w:hanging="360"/>
      </w:pPr>
      <w:rPr>
        <w:rFonts w:ascii="Marigold" w:hAnsi="Snell Blk BT" w:hint="default"/>
      </w:rPr>
    </w:lvl>
  </w:abstractNum>
  <w:abstractNum w:abstractNumId="2">
    <w:nsid w:val="37BE4132"/>
    <w:multiLevelType w:val="singleLevel"/>
    <w:tmpl w:val="ECDC6880"/>
    <w:lvl w:ilvl="0">
      <w:start w:val="1"/>
      <w:numFmt w:val="bullet"/>
      <w:lvlText w:val="-"/>
      <w:lvlJc w:val="left"/>
      <w:pPr>
        <w:tabs>
          <w:tab w:val="num" w:pos="360"/>
        </w:tabs>
        <w:ind w:left="360" w:hanging="360"/>
      </w:pPr>
      <w:rPr>
        <w:rFonts w:ascii="Marigold" w:hAnsi="Snell Blk BT" w:hint="default"/>
      </w:rPr>
    </w:lvl>
  </w:abstractNum>
  <w:abstractNum w:abstractNumId="3">
    <w:nsid w:val="484E28CF"/>
    <w:multiLevelType w:val="singleLevel"/>
    <w:tmpl w:val="ECDC6880"/>
    <w:lvl w:ilvl="0">
      <w:start w:val="1"/>
      <w:numFmt w:val="bullet"/>
      <w:lvlText w:val="-"/>
      <w:lvlJc w:val="left"/>
      <w:pPr>
        <w:tabs>
          <w:tab w:val="num" w:pos="360"/>
        </w:tabs>
        <w:ind w:left="360" w:hanging="360"/>
      </w:pPr>
      <w:rPr>
        <w:rFonts w:ascii="Marigold" w:hAnsi="Snell Blk BT" w:hint="default"/>
      </w:rPr>
    </w:lvl>
  </w:abstractNum>
  <w:abstractNum w:abstractNumId="4">
    <w:nsid w:val="5165432C"/>
    <w:multiLevelType w:val="singleLevel"/>
    <w:tmpl w:val="ECDC6880"/>
    <w:lvl w:ilvl="0">
      <w:start w:val="1"/>
      <w:numFmt w:val="bullet"/>
      <w:lvlText w:val="-"/>
      <w:lvlJc w:val="left"/>
      <w:pPr>
        <w:tabs>
          <w:tab w:val="num" w:pos="360"/>
        </w:tabs>
        <w:ind w:left="360" w:hanging="360"/>
      </w:pPr>
      <w:rPr>
        <w:rFonts w:ascii="Marigold" w:hAnsi="Snell Blk BT" w:hint="default"/>
      </w:rPr>
    </w:lvl>
  </w:abstractNum>
  <w:abstractNum w:abstractNumId="5">
    <w:nsid w:val="527805E1"/>
    <w:multiLevelType w:val="singleLevel"/>
    <w:tmpl w:val="ECDC6880"/>
    <w:lvl w:ilvl="0">
      <w:start w:val="1"/>
      <w:numFmt w:val="bullet"/>
      <w:lvlText w:val="-"/>
      <w:lvlJc w:val="left"/>
      <w:pPr>
        <w:tabs>
          <w:tab w:val="num" w:pos="360"/>
        </w:tabs>
        <w:ind w:left="360" w:hanging="360"/>
      </w:pPr>
      <w:rPr>
        <w:rFonts w:ascii="Marigold" w:hAnsi="Snell Blk BT" w:hint="default"/>
      </w:rPr>
    </w:lvl>
  </w:abstractNum>
  <w:abstractNum w:abstractNumId="6">
    <w:nsid w:val="73CE6DDD"/>
    <w:multiLevelType w:val="hybridMultilevel"/>
    <w:tmpl w:val="247AB8FC"/>
    <w:lvl w:ilvl="0" w:tplc="DEB44F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2F59B2"/>
    <w:multiLevelType w:val="hybridMultilevel"/>
    <w:tmpl w:val="785CCECC"/>
    <w:lvl w:ilvl="0" w:tplc="5C5003E2">
      <w:start w:val="7"/>
      <w:numFmt w:val="upperRoman"/>
      <w:lvlText w:val="%1."/>
      <w:lvlJc w:val="left"/>
      <w:pPr>
        <w:ind w:left="720" w:hanging="72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8">
    <w:nsid w:val="7BE95C6F"/>
    <w:multiLevelType w:val="singleLevel"/>
    <w:tmpl w:val="ECDC6880"/>
    <w:lvl w:ilvl="0">
      <w:start w:val="1"/>
      <w:numFmt w:val="bullet"/>
      <w:lvlText w:val="-"/>
      <w:lvlJc w:val="left"/>
      <w:pPr>
        <w:tabs>
          <w:tab w:val="num" w:pos="360"/>
        </w:tabs>
        <w:ind w:left="360" w:hanging="360"/>
      </w:pPr>
      <w:rPr>
        <w:rFonts w:ascii="Marigold" w:hAnsi="Snell Blk BT"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3"/>
  </w:num>
  <w:num w:numId="5">
    <w:abstractNumId w:val="8"/>
  </w:num>
  <w:num w:numId="6">
    <w:abstractNumId w:val="4"/>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characterSpacingControl w:val="doNotCompress"/>
  <w:footnotePr>
    <w:footnote w:id="0"/>
    <w:footnote w:id="1"/>
  </w:footnotePr>
  <w:endnotePr>
    <w:endnote w:id="0"/>
    <w:endnote w:id="1"/>
  </w:endnotePr>
  <w:compat>
    <w:useFELayout/>
  </w:compat>
  <w:rsids>
    <w:rsidRoot w:val="00CB6BA7"/>
    <w:rsid w:val="001A6751"/>
    <w:rsid w:val="002B6A33"/>
    <w:rsid w:val="005A6926"/>
    <w:rsid w:val="006006CE"/>
    <w:rsid w:val="00A539A8"/>
    <w:rsid w:val="00CB6BA7"/>
    <w:rsid w:val="00E3699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9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CB6BA7"/>
    <w:pPr>
      <w:tabs>
        <w:tab w:val="center" w:pos="4703"/>
        <w:tab w:val="right" w:pos="9406"/>
      </w:tabs>
      <w:spacing w:after="0" w:line="240" w:lineRule="auto"/>
    </w:pPr>
    <w:rPr>
      <w:rFonts w:ascii="Times New Roman" w:eastAsia="Times New Roman" w:hAnsi="Times New Roman" w:cs="Times New Roman"/>
      <w:sz w:val="24"/>
      <w:szCs w:val="20"/>
      <w:lang w:val="en-US"/>
    </w:rPr>
  </w:style>
  <w:style w:type="character" w:customStyle="1" w:styleId="PodnojeChar">
    <w:name w:val="Podnožje Char"/>
    <w:basedOn w:val="Zadanifontodlomka"/>
    <w:link w:val="Podnoje"/>
    <w:rsid w:val="00CB6BA7"/>
    <w:rPr>
      <w:rFonts w:ascii="Times New Roman" w:eastAsia="Times New Roman" w:hAnsi="Times New Roman" w:cs="Times New Roman"/>
      <w:sz w:val="24"/>
      <w:szCs w:val="20"/>
      <w:lang w:val="en-US"/>
    </w:rPr>
  </w:style>
  <w:style w:type="character" w:styleId="Brojstranice">
    <w:name w:val="page number"/>
    <w:basedOn w:val="Zadanifontodlomka"/>
    <w:rsid w:val="00CB6BA7"/>
  </w:style>
  <w:style w:type="paragraph" w:styleId="Zaglavlje">
    <w:name w:val="header"/>
    <w:basedOn w:val="Normal"/>
    <w:link w:val="ZaglavljeChar"/>
    <w:uiPriority w:val="99"/>
    <w:rsid w:val="00CB6BA7"/>
    <w:pPr>
      <w:tabs>
        <w:tab w:val="center" w:pos="4536"/>
        <w:tab w:val="right" w:pos="9072"/>
      </w:tabs>
      <w:spacing w:after="0" w:line="240" w:lineRule="auto"/>
    </w:pPr>
    <w:rPr>
      <w:rFonts w:ascii="Times New Roman" w:eastAsia="Times New Roman" w:hAnsi="Times New Roman" w:cs="Times New Roman"/>
      <w:sz w:val="24"/>
      <w:szCs w:val="20"/>
      <w:lang w:val="en-US"/>
    </w:rPr>
  </w:style>
  <w:style w:type="character" w:customStyle="1" w:styleId="ZaglavljeChar">
    <w:name w:val="Zaglavlje Char"/>
    <w:basedOn w:val="Zadanifontodlomka"/>
    <w:link w:val="Zaglavlje"/>
    <w:uiPriority w:val="99"/>
    <w:rsid w:val="00CB6BA7"/>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2570</Words>
  <Characters>14651</Characters>
  <Application>Microsoft Office Word</Application>
  <DocSecurity>0</DocSecurity>
  <Lines>122</Lines>
  <Paragraphs>34</Paragraphs>
  <ScaleCrop>false</ScaleCrop>
  <Company>ZSS</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Kljuco</dc:creator>
  <cp:keywords/>
  <dc:description/>
  <cp:lastModifiedBy>Carmen Hrgetić</cp:lastModifiedBy>
  <cp:revision>2</cp:revision>
  <cp:lastPrinted>2013-04-19T08:49:00Z</cp:lastPrinted>
  <dcterms:created xsi:type="dcterms:W3CDTF">2013-04-19T12:51:00Z</dcterms:created>
  <dcterms:modified xsi:type="dcterms:W3CDTF">2013-04-19T12:51:00Z</dcterms:modified>
</cp:coreProperties>
</file>